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91" w:rsidRDefault="00032791">
      <w:pPr>
        <w:tabs>
          <w:tab w:val="left" w:pos="1440"/>
          <w:tab w:val="right" w:pos="9720"/>
        </w:tabs>
        <w:jc w:val="both"/>
      </w:pPr>
      <w:bookmarkStart w:id="0" w:name="_GoBack"/>
      <w:bookmarkEnd w:id="0"/>
    </w:p>
    <w:tbl>
      <w:tblPr>
        <w:tblW w:w="0" w:type="auto"/>
        <w:tblLook w:val="00A0" w:firstRow="1" w:lastRow="0" w:firstColumn="1" w:lastColumn="0" w:noHBand="0" w:noVBand="0"/>
      </w:tblPr>
      <w:tblGrid>
        <w:gridCol w:w="1668"/>
        <w:gridCol w:w="4961"/>
        <w:gridCol w:w="3706"/>
      </w:tblGrid>
      <w:tr w:rsidR="00032791" w:rsidRPr="002E2FA9" w:rsidTr="00DA5149">
        <w:tc>
          <w:tcPr>
            <w:tcW w:w="1668" w:type="dxa"/>
          </w:tcPr>
          <w:p w:rsidR="00032791" w:rsidRPr="002E2FA9" w:rsidRDefault="00032791" w:rsidP="002E2FA9">
            <w:pPr>
              <w:tabs>
                <w:tab w:val="left" w:pos="1440"/>
                <w:tab w:val="right" w:pos="9720"/>
              </w:tabs>
              <w:jc w:val="both"/>
              <w:rPr>
                <w:rFonts w:ascii="Arial" w:hAnsi="Arial" w:cs="Arial"/>
              </w:rPr>
            </w:pPr>
            <w:r w:rsidRPr="002E2FA9">
              <w:rPr>
                <w:rFonts w:ascii="Arial" w:hAnsi="Arial" w:cs="Arial"/>
              </w:rPr>
              <w:t>Title:</w:t>
            </w:r>
          </w:p>
        </w:tc>
        <w:tc>
          <w:tcPr>
            <w:tcW w:w="4961" w:type="dxa"/>
          </w:tcPr>
          <w:p w:rsidR="00032791" w:rsidRPr="00DA5149" w:rsidRDefault="00032791" w:rsidP="00DA5149">
            <w:pPr>
              <w:rPr>
                <w:rFonts w:ascii="Arial" w:hAnsi="Arial" w:cs="Arial"/>
                <w:b/>
                <w:szCs w:val="22"/>
              </w:rPr>
            </w:pPr>
            <w:r w:rsidRPr="00DA5149">
              <w:rPr>
                <w:rFonts w:ascii="Arial" w:hAnsi="Arial" w:cs="Arial"/>
                <w:b/>
                <w:szCs w:val="22"/>
              </w:rPr>
              <w:t>PRESCRIBING AT THE END OF LIFE FOR</w:t>
            </w:r>
          </w:p>
          <w:p w:rsidR="00032791" w:rsidRPr="00DA5149" w:rsidRDefault="00032791" w:rsidP="00DA5149">
            <w:pPr>
              <w:rPr>
                <w:rFonts w:ascii="Arial" w:hAnsi="Arial" w:cs="Arial"/>
                <w:b/>
                <w:szCs w:val="22"/>
              </w:rPr>
            </w:pPr>
            <w:r w:rsidRPr="00DA5149">
              <w:rPr>
                <w:rFonts w:ascii="Arial" w:hAnsi="Arial" w:cs="Arial"/>
                <w:b/>
                <w:szCs w:val="22"/>
              </w:rPr>
              <w:t>PATIENTS WITH RENAL IMPAIRMENT</w:t>
            </w:r>
          </w:p>
          <w:p w:rsidR="00032791" w:rsidRPr="00DA5149" w:rsidRDefault="00032791" w:rsidP="00DA5149">
            <w:pPr>
              <w:rPr>
                <w:rFonts w:ascii="Arial" w:hAnsi="Arial" w:cs="Arial"/>
                <w:b/>
                <w:szCs w:val="22"/>
              </w:rPr>
            </w:pPr>
            <w:r w:rsidRPr="00DA5149">
              <w:rPr>
                <w:rFonts w:ascii="Arial" w:hAnsi="Arial" w:cs="Arial"/>
                <w:b/>
                <w:szCs w:val="22"/>
              </w:rPr>
              <w:t>(estimated glomerular filtration rate&lt;30)</w:t>
            </w:r>
          </w:p>
          <w:p w:rsidR="00032791" w:rsidRPr="002E2FA9" w:rsidRDefault="00032791" w:rsidP="00E47965">
            <w:pPr>
              <w:tabs>
                <w:tab w:val="right" w:pos="9720"/>
              </w:tabs>
              <w:jc w:val="both"/>
              <w:rPr>
                <w:rFonts w:ascii="Arial" w:hAnsi="Arial" w:cs="Arial"/>
              </w:rPr>
            </w:pPr>
          </w:p>
        </w:tc>
        <w:tc>
          <w:tcPr>
            <w:tcW w:w="3706" w:type="dxa"/>
          </w:tcPr>
          <w:p w:rsidR="00032791" w:rsidRPr="002E2FA9" w:rsidRDefault="00032791" w:rsidP="002E2FA9">
            <w:pPr>
              <w:tabs>
                <w:tab w:val="left" w:pos="1440"/>
                <w:tab w:val="right" w:pos="9720"/>
              </w:tabs>
              <w:jc w:val="right"/>
              <w:rPr>
                <w:rFonts w:ascii="Arial" w:hAnsi="Arial" w:cs="Arial"/>
              </w:rPr>
            </w:pPr>
            <w:r w:rsidRPr="002E2FA9">
              <w:rPr>
                <w:rFonts w:ascii="Arial" w:hAnsi="Arial" w:cs="Arial"/>
              </w:rPr>
              <w:t>Ref No:</w:t>
            </w:r>
            <w:r>
              <w:rPr>
                <w:rFonts w:ascii="Arial" w:hAnsi="Arial" w:cs="Arial"/>
              </w:rPr>
              <w:t>1612</w:t>
            </w:r>
            <w:r w:rsidRPr="002E2FA9">
              <w:rPr>
                <w:rFonts w:ascii="Arial" w:hAnsi="Arial" w:cs="Arial"/>
              </w:rPr>
              <w:t xml:space="preserve">  Version</w:t>
            </w:r>
            <w:r>
              <w:rPr>
                <w:rFonts w:ascii="Arial" w:hAnsi="Arial" w:cs="Arial"/>
              </w:rPr>
              <w:t xml:space="preserve"> 2</w:t>
            </w:r>
          </w:p>
        </w:tc>
      </w:tr>
      <w:tr w:rsidR="00032791" w:rsidRPr="002E2FA9" w:rsidTr="00DA5149">
        <w:tc>
          <w:tcPr>
            <w:tcW w:w="1668" w:type="dxa"/>
          </w:tcPr>
          <w:p w:rsidR="00032791" w:rsidRPr="002E2FA9" w:rsidRDefault="00032791" w:rsidP="002E2FA9">
            <w:pPr>
              <w:tabs>
                <w:tab w:val="left" w:pos="1440"/>
                <w:tab w:val="right" w:pos="9720"/>
              </w:tabs>
              <w:jc w:val="both"/>
              <w:rPr>
                <w:rFonts w:ascii="Arial" w:hAnsi="Arial" w:cs="Arial"/>
              </w:rPr>
            </w:pPr>
            <w:r w:rsidRPr="002E2FA9">
              <w:rPr>
                <w:rFonts w:ascii="Arial" w:hAnsi="Arial" w:cs="Arial"/>
              </w:rPr>
              <w:t>Directorate:</w:t>
            </w:r>
          </w:p>
        </w:tc>
        <w:tc>
          <w:tcPr>
            <w:tcW w:w="4961" w:type="dxa"/>
          </w:tcPr>
          <w:p w:rsidR="00032791" w:rsidRPr="002E2FA9" w:rsidRDefault="00032791" w:rsidP="002E2FA9">
            <w:pPr>
              <w:tabs>
                <w:tab w:val="left" w:pos="1440"/>
                <w:tab w:val="right" w:pos="9720"/>
              </w:tabs>
              <w:jc w:val="both"/>
              <w:rPr>
                <w:rFonts w:ascii="Arial" w:hAnsi="Arial" w:cs="Arial"/>
              </w:rPr>
            </w:pPr>
            <w:r>
              <w:rPr>
                <w:rFonts w:ascii="Arial" w:hAnsi="Arial" w:cs="Arial"/>
              </w:rPr>
              <w:t>Palliative Care</w:t>
            </w:r>
          </w:p>
        </w:tc>
        <w:tc>
          <w:tcPr>
            <w:tcW w:w="3706" w:type="dxa"/>
          </w:tcPr>
          <w:p w:rsidR="00032791" w:rsidRPr="002E2FA9" w:rsidRDefault="00032791" w:rsidP="00F42D6A">
            <w:pPr>
              <w:tabs>
                <w:tab w:val="left" w:pos="1440"/>
                <w:tab w:val="right" w:pos="9720"/>
              </w:tabs>
              <w:jc w:val="right"/>
              <w:rPr>
                <w:rFonts w:ascii="Arial" w:hAnsi="Arial" w:cs="Arial"/>
              </w:rPr>
            </w:pPr>
            <w:r>
              <w:rPr>
                <w:rFonts w:ascii="Arial" w:hAnsi="Arial" w:cs="Arial"/>
              </w:rPr>
              <w:t xml:space="preserve">Due for Review: </w:t>
            </w:r>
            <w:r w:rsidR="00BA494F">
              <w:rPr>
                <w:rFonts w:ascii="Arial" w:hAnsi="Arial" w:cs="Arial"/>
              </w:rPr>
              <w:t>21/09</w:t>
            </w:r>
            <w:r>
              <w:rPr>
                <w:rFonts w:ascii="Arial" w:hAnsi="Arial" w:cs="Arial"/>
              </w:rPr>
              <w:t>/1</w:t>
            </w:r>
            <w:r w:rsidR="00BA494F">
              <w:rPr>
                <w:rFonts w:ascii="Arial" w:hAnsi="Arial" w:cs="Arial"/>
              </w:rPr>
              <w:t>9</w:t>
            </w:r>
          </w:p>
        </w:tc>
      </w:tr>
      <w:tr w:rsidR="00032791" w:rsidRPr="002E2FA9" w:rsidTr="00DA5149">
        <w:tc>
          <w:tcPr>
            <w:tcW w:w="1668" w:type="dxa"/>
          </w:tcPr>
          <w:p w:rsidR="00032791" w:rsidRPr="002E2FA9" w:rsidRDefault="00032791" w:rsidP="002E2FA9">
            <w:pPr>
              <w:tabs>
                <w:tab w:val="left" w:pos="1440"/>
                <w:tab w:val="right" w:pos="9720"/>
              </w:tabs>
              <w:jc w:val="both"/>
              <w:rPr>
                <w:rFonts w:ascii="Arial" w:hAnsi="Arial" w:cs="Arial"/>
              </w:rPr>
            </w:pPr>
          </w:p>
        </w:tc>
        <w:tc>
          <w:tcPr>
            <w:tcW w:w="4961" w:type="dxa"/>
          </w:tcPr>
          <w:p w:rsidR="00032791" w:rsidRPr="002E2FA9" w:rsidRDefault="00032791" w:rsidP="002E2FA9">
            <w:pPr>
              <w:tabs>
                <w:tab w:val="left" w:pos="1440"/>
                <w:tab w:val="right" w:pos="9720"/>
              </w:tabs>
              <w:jc w:val="both"/>
              <w:rPr>
                <w:rFonts w:ascii="Arial" w:hAnsi="Arial" w:cs="Arial"/>
              </w:rPr>
            </w:pPr>
          </w:p>
        </w:tc>
        <w:tc>
          <w:tcPr>
            <w:tcW w:w="3706" w:type="dxa"/>
          </w:tcPr>
          <w:p w:rsidR="00032791" w:rsidRPr="002E2FA9" w:rsidRDefault="00032791" w:rsidP="002E2FA9">
            <w:pPr>
              <w:tabs>
                <w:tab w:val="left" w:pos="1440"/>
                <w:tab w:val="right" w:pos="9720"/>
              </w:tabs>
              <w:jc w:val="right"/>
              <w:rPr>
                <w:rFonts w:ascii="Arial" w:hAnsi="Arial" w:cs="Arial"/>
              </w:rPr>
            </w:pPr>
          </w:p>
        </w:tc>
      </w:tr>
      <w:tr w:rsidR="00032791" w:rsidRPr="002E2FA9" w:rsidTr="00DA5149">
        <w:tc>
          <w:tcPr>
            <w:tcW w:w="1668" w:type="dxa"/>
          </w:tcPr>
          <w:p w:rsidR="00032791" w:rsidRPr="002E2FA9" w:rsidRDefault="00032791" w:rsidP="002E2FA9">
            <w:pPr>
              <w:tabs>
                <w:tab w:val="left" w:pos="1440"/>
                <w:tab w:val="right" w:pos="9720"/>
              </w:tabs>
              <w:jc w:val="both"/>
              <w:rPr>
                <w:rFonts w:ascii="Arial" w:hAnsi="Arial" w:cs="Arial"/>
              </w:rPr>
            </w:pPr>
            <w:r w:rsidRPr="002E2FA9">
              <w:rPr>
                <w:rFonts w:ascii="Arial" w:hAnsi="Arial" w:cs="Arial"/>
              </w:rPr>
              <w:t xml:space="preserve">Responsible </w:t>
            </w:r>
          </w:p>
          <w:p w:rsidR="00032791" w:rsidRPr="002E2FA9" w:rsidRDefault="00032791" w:rsidP="002E2FA9">
            <w:pPr>
              <w:tabs>
                <w:tab w:val="left" w:pos="1440"/>
                <w:tab w:val="right" w:pos="9720"/>
              </w:tabs>
              <w:jc w:val="both"/>
              <w:rPr>
                <w:rFonts w:ascii="Arial" w:hAnsi="Arial" w:cs="Arial"/>
              </w:rPr>
            </w:pPr>
            <w:r w:rsidRPr="002E2FA9">
              <w:rPr>
                <w:rFonts w:ascii="Arial" w:hAnsi="Arial" w:cs="Arial"/>
              </w:rPr>
              <w:t>for review</w:t>
            </w:r>
            <w:r w:rsidR="00486B5F">
              <w:rPr>
                <w:rFonts w:ascii="Arial" w:hAnsi="Arial" w:cs="Arial"/>
              </w:rPr>
              <w:t>:</w:t>
            </w:r>
          </w:p>
        </w:tc>
        <w:tc>
          <w:tcPr>
            <w:tcW w:w="4961" w:type="dxa"/>
          </w:tcPr>
          <w:p w:rsidR="00486B5F" w:rsidRDefault="00486B5F" w:rsidP="002E2FA9">
            <w:pPr>
              <w:tabs>
                <w:tab w:val="left" w:pos="1440"/>
                <w:tab w:val="right" w:pos="9720"/>
              </w:tabs>
              <w:jc w:val="both"/>
              <w:rPr>
                <w:rFonts w:ascii="Arial" w:hAnsi="Arial" w:cs="Arial"/>
              </w:rPr>
            </w:pPr>
          </w:p>
          <w:p w:rsidR="00032791" w:rsidRDefault="00032791" w:rsidP="002E2FA9">
            <w:pPr>
              <w:tabs>
                <w:tab w:val="left" w:pos="1440"/>
                <w:tab w:val="right" w:pos="9720"/>
              </w:tabs>
              <w:jc w:val="both"/>
              <w:rPr>
                <w:rFonts w:ascii="Arial" w:hAnsi="Arial" w:cs="Arial"/>
              </w:rPr>
            </w:pPr>
            <w:r>
              <w:rPr>
                <w:rFonts w:ascii="Arial" w:hAnsi="Arial" w:cs="Arial"/>
              </w:rPr>
              <w:t>Consultant in Palliative Medicine</w:t>
            </w:r>
          </w:p>
          <w:p w:rsidR="00032791" w:rsidRPr="002E2FA9" w:rsidRDefault="00032791" w:rsidP="00ED0283">
            <w:pPr>
              <w:tabs>
                <w:tab w:val="left" w:pos="1440"/>
                <w:tab w:val="right" w:pos="9720"/>
              </w:tabs>
              <w:jc w:val="both"/>
              <w:rPr>
                <w:rFonts w:ascii="Arial" w:hAnsi="Arial" w:cs="Arial"/>
              </w:rPr>
            </w:pPr>
          </w:p>
        </w:tc>
        <w:tc>
          <w:tcPr>
            <w:tcW w:w="3706" w:type="dxa"/>
          </w:tcPr>
          <w:p w:rsidR="00032791" w:rsidRPr="002E2FA9" w:rsidRDefault="00FC5F79" w:rsidP="002E2FA9">
            <w:pPr>
              <w:tabs>
                <w:tab w:val="left" w:pos="1440"/>
                <w:tab w:val="right" w:pos="9720"/>
              </w:tabs>
              <w:jc w:val="right"/>
              <w:rPr>
                <w:rFonts w:ascii="Arial" w:hAnsi="Arial" w:cs="Arial"/>
              </w:rPr>
            </w:pPr>
            <w:hyperlink w:anchor="Protocolsandguidelines" w:history="1">
              <w:r w:rsidR="00032791" w:rsidRPr="002E2FA9">
                <w:rPr>
                  <w:rStyle w:val="Hyperlink"/>
                  <w:rFonts w:ascii="Arial" w:hAnsi="Arial" w:cs="Arial"/>
                </w:rPr>
                <w:t>Document Control</w:t>
              </w:r>
            </w:hyperlink>
          </w:p>
        </w:tc>
      </w:tr>
      <w:tr w:rsidR="00032791" w:rsidRPr="002E2FA9" w:rsidTr="00DA5149">
        <w:tc>
          <w:tcPr>
            <w:tcW w:w="1668" w:type="dxa"/>
          </w:tcPr>
          <w:p w:rsidR="00032791" w:rsidRPr="002E2FA9" w:rsidRDefault="00032791" w:rsidP="002E2FA9">
            <w:pPr>
              <w:tabs>
                <w:tab w:val="left" w:pos="1440"/>
                <w:tab w:val="right" w:pos="9720"/>
              </w:tabs>
              <w:jc w:val="both"/>
              <w:rPr>
                <w:rFonts w:ascii="Arial" w:hAnsi="Arial" w:cs="Arial"/>
              </w:rPr>
            </w:pPr>
            <w:r w:rsidRPr="002E2FA9">
              <w:rPr>
                <w:rFonts w:ascii="Arial" w:hAnsi="Arial" w:cs="Arial"/>
              </w:rPr>
              <w:t>Ratified by:</w:t>
            </w:r>
          </w:p>
        </w:tc>
        <w:tc>
          <w:tcPr>
            <w:tcW w:w="4961" w:type="dxa"/>
          </w:tcPr>
          <w:p w:rsidR="00FB3C0B" w:rsidRDefault="00FB3C0B" w:rsidP="00DA5149">
            <w:pPr>
              <w:tabs>
                <w:tab w:val="left" w:pos="1440"/>
                <w:tab w:val="right" w:pos="9720"/>
              </w:tabs>
              <w:jc w:val="both"/>
              <w:rPr>
                <w:rFonts w:ascii="Arial" w:hAnsi="Arial" w:cs="Arial"/>
              </w:rPr>
            </w:pPr>
            <w:r>
              <w:rPr>
                <w:rFonts w:ascii="Arial" w:hAnsi="Arial" w:cs="Arial"/>
              </w:rPr>
              <w:t>Consultant in Palliative Medicine</w:t>
            </w:r>
          </w:p>
          <w:p w:rsidR="00032791" w:rsidRDefault="0095602D" w:rsidP="00DA5149">
            <w:pPr>
              <w:tabs>
                <w:tab w:val="left" w:pos="1440"/>
                <w:tab w:val="right" w:pos="9720"/>
              </w:tabs>
              <w:jc w:val="both"/>
              <w:rPr>
                <w:rFonts w:ascii="Arial" w:hAnsi="Arial" w:cs="Arial"/>
              </w:rPr>
            </w:pPr>
            <w:r>
              <w:rPr>
                <w:rFonts w:ascii="Arial" w:hAnsi="Arial" w:cs="Arial"/>
              </w:rPr>
              <w:t>Clinical Director of</w:t>
            </w:r>
            <w:r w:rsidR="00032791">
              <w:rPr>
                <w:rFonts w:ascii="Arial" w:hAnsi="Arial" w:cs="Arial"/>
              </w:rPr>
              <w:t xml:space="preserve"> Palliative </w:t>
            </w:r>
            <w:r w:rsidR="006365B9">
              <w:rPr>
                <w:rFonts w:ascii="Arial" w:hAnsi="Arial" w:cs="Arial"/>
              </w:rPr>
              <w:t>Medicine</w:t>
            </w:r>
          </w:p>
          <w:p w:rsidR="00486B5F" w:rsidRDefault="00486B5F" w:rsidP="00DA5149">
            <w:pPr>
              <w:tabs>
                <w:tab w:val="left" w:pos="1440"/>
                <w:tab w:val="right" w:pos="9720"/>
              </w:tabs>
              <w:jc w:val="both"/>
              <w:rPr>
                <w:rFonts w:ascii="Arial" w:hAnsi="Arial" w:cs="Arial"/>
              </w:rPr>
            </w:pPr>
            <w:r>
              <w:rPr>
                <w:rFonts w:ascii="Arial" w:hAnsi="Arial" w:cs="Arial"/>
              </w:rPr>
              <w:t>Consultant in Palliative Care</w:t>
            </w:r>
          </w:p>
          <w:p w:rsidR="00032791" w:rsidRPr="002E2FA9" w:rsidRDefault="00032791" w:rsidP="00DA5149">
            <w:pPr>
              <w:tabs>
                <w:tab w:val="left" w:pos="1440"/>
                <w:tab w:val="right" w:pos="9720"/>
              </w:tabs>
              <w:jc w:val="both"/>
              <w:rPr>
                <w:rFonts w:ascii="Arial" w:hAnsi="Arial" w:cs="Arial"/>
              </w:rPr>
            </w:pPr>
            <w:r>
              <w:rPr>
                <w:rFonts w:ascii="Arial" w:hAnsi="Arial" w:cs="Arial"/>
              </w:rPr>
              <w:t>Clinical Director of Pharmacy</w:t>
            </w:r>
          </w:p>
        </w:tc>
        <w:tc>
          <w:tcPr>
            <w:tcW w:w="3706" w:type="dxa"/>
          </w:tcPr>
          <w:p w:rsidR="00032791" w:rsidRPr="002E2FA9" w:rsidRDefault="00032791" w:rsidP="002E2FA9">
            <w:pPr>
              <w:tabs>
                <w:tab w:val="left" w:pos="1440"/>
                <w:tab w:val="right" w:pos="9720"/>
              </w:tabs>
              <w:jc w:val="both"/>
              <w:rPr>
                <w:rFonts w:ascii="Arial" w:hAnsi="Arial" w:cs="Arial"/>
              </w:rPr>
            </w:pPr>
          </w:p>
        </w:tc>
      </w:tr>
      <w:tr w:rsidR="00032791" w:rsidRPr="002E2FA9" w:rsidTr="00DA5149">
        <w:tc>
          <w:tcPr>
            <w:tcW w:w="1668" w:type="dxa"/>
          </w:tcPr>
          <w:p w:rsidR="00032791" w:rsidRPr="002E2FA9" w:rsidRDefault="00032791" w:rsidP="002E2FA9">
            <w:pPr>
              <w:tabs>
                <w:tab w:val="left" w:pos="1440"/>
                <w:tab w:val="right" w:pos="9720"/>
              </w:tabs>
              <w:jc w:val="both"/>
              <w:rPr>
                <w:rFonts w:ascii="Arial" w:hAnsi="Arial" w:cs="Arial"/>
              </w:rPr>
            </w:pPr>
          </w:p>
        </w:tc>
        <w:tc>
          <w:tcPr>
            <w:tcW w:w="4961" w:type="dxa"/>
          </w:tcPr>
          <w:p w:rsidR="00032791" w:rsidRPr="002E2FA9" w:rsidRDefault="00032791" w:rsidP="002E2FA9">
            <w:pPr>
              <w:tabs>
                <w:tab w:val="left" w:pos="1440"/>
                <w:tab w:val="right" w:pos="9720"/>
              </w:tabs>
              <w:jc w:val="both"/>
              <w:rPr>
                <w:rFonts w:ascii="Arial" w:hAnsi="Arial" w:cs="Arial"/>
              </w:rPr>
            </w:pPr>
          </w:p>
        </w:tc>
        <w:tc>
          <w:tcPr>
            <w:tcW w:w="3706" w:type="dxa"/>
          </w:tcPr>
          <w:p w:rsidR="00032791" w:rsidRPr="002E2FA9" w:rsidRDefault="00032791" w:rsidP="002E2FA9">
            <w:pPr>
              <w:tabs>
                <w:tab w:val="left" w:pos="1440"/>
                <w:tab w:val="right" w:pos="9720"/>
              </w:tabs>
              <w:jc w:val="both"/>
              <w:rPr>
                <w:rFonts w:ascii="Arial" w:hAnsi="Arial" w:cs="Arial"/>
              </w:rPr>
            </w:pPr>
          </w:p>
        </w:tc>
      </w:tr>
      <w:tr w:rsidR="00032791" w:rsidRPr="002E2FA9" w:rsidTr="00DA5149">
        <w:tc>
          <w:tcPr>
            <w:tcW w:w="1668" w:type="dxa"/>
          </w:tcPr>
          <w:p w:rsidR="00032791" w:rsidRPr="002E2FA9" w:rsidRDefault="00032791" w:rsidP="002E2FA9">
            <w:pPr>
              <w:tabs>
                <w:tab w:val="left" w:pos="1440"/>
                <w:tab w:val="right" w:pos="9720"/>
              </w:tabs>
              <w:jc w:val="both"/>
              <w:rPr>
                <w:rFonts w:ascii="Arial" w:hAnsi="Arial" w:cs="Arial"/>
              </w:rPr>
            </w:pPr>
            <w:r w:rsidRPr="002E2FA9">
              <w:rPr>
                <w:rFonts w:ascii="Arial" w:hAnsi="Arial" w:cs="Arial"/>
              </w:rPr>
              <w:t>Applicability</w:t>
            </w:r>
          </w:p>
        </w:tc>
        <w:tc>
          <w:tcPr>
            <w:tcW w:w="4961" w:type="dxa"/>
          </w:tcPr>
          <w:p w:rsidR="00032791" w:rsidRPr="002E2FA9" w:rsidRDefault="00032791" w:rsidP="002E2FA9">
            <w:pPr>
              <w:tabs>
                <w:tab w:val="left" w:pos="1440"/>
                <w:tab w:val="right" w:pos="9720"/>
              </w:tabs>
              <w:jc w:val="both"/>
              <w:rPr>
                <w:rFonts w:ascii="Arial" w:hAnsi="Arial" w:cs="Arial"/>
              </w:rPr>
            </w:pPr>
            <w:r>
              <w:rPr>
                <w:rFonts w:ascii="Arial" w:hAnsi="Arial" w:cs="Arial"/>
              </w:rPr>
              <w:t>All patients as indicated</w:t>
            </w:r>
          </w:p>
        </w:tc>
        <w:tc>
          <w:tcPr>
            <w:tcW w:w="3706" w:type="dxa"/>
          </w:tcPr>
          <w:p w:rsidR="00032791" w:rsidRPr="002E2FA9" w:rsidRDefault="00032791" w:rsidP="002E2FA9">
            <w:pPr>
              <w:tabs>
                <w:tab w:val="left" w:pos="1440"/>
                <w:tab w:val="right" w:pos="9720"/>
              </w:tabs>
              <w:jc w:val="both"/>
              <w:rPr>
                <w:rFonts w:ascii="Arial" w:hAnsi="Arial" w:cs="Arial"/>
              </w:rPr>
            </w:pPr>
          </w:p>
        </w:tc>
      </w:tr>
    </w:tbl>
    <w:p w:rsidR="00032791" w:rsidRPr="005E1C8A" w:rsidRDefault="00032791">
      <w:pPr>
        <w:tabs>
          <w:tab w:val="left" w:pos="1440"/>
          <w:tab w:val="right" w:pos="9720"/>
        </w:tabs>
        <w:jc w:val="both"/>
        <w:rPr>
          <w:rFonts w:ascii="Arial" w:hAnsi="Arial" w:cs="Arial"/>
        </w:rPr>
      </w:pPr>
    </w:p>
    <w:p w:rsidR="00032791" w:rsidRPr="005734D8" w:rsidRDefault="00032791" w:rsidP="00034752">
      <w:pPr>
        <w:rPr>
          <w:rFonts w:cs="Arial"/>
          <w:sz w:val="28"/>
          <w:szCs w:val="28"/>
        </w:rPr>
      </w:pPr>
    </w:p>
    <w:p w:rsidR="00032791" w:rsidRPr="00DA5149" w:rsidRDefault="00032791" w:rsidP="00034752">
      <w:pPr>
        <w:jc w:val="both"/>
        <w:rPr>
          <w:rFonts w:ascii="Arial" w:hAnsi="Arial" w:cs="Arial"/>
          <w:b/>
          <w:szCs w:val="22"/>
        </w:rPr>
      </w:pPr>
      <w:r w:rsidRPr="00DA5149">
        <w:rPr>
          <w:rFonts w:ascii="Arial" w:hAnsi="Arial" w:cs="Arial"/>
          <w:b/>
          <w:szCs w:val="22"/>
        </w:rPr>
        <w:t>General Principles</w:t>
      </w:r>
    </w:p>
    <w:p w:rsidR="00032791" w:rsidRPr="00DA5149" w:rsidRDefault="00032791" w:rsidP="00034752">
      <w:pPr>
        <w:jc w:val="both"/>
        <w:rPr>
          <w:rFonts w:ascii="Arial" w:hAnsi="Arial" w:cs="Arial"/>
          <w:b/>
          <w:szCs w:val="22"/>
        </w:rPr>
      </w:pPr>
    </w:p>
    <w:p w:rsidR="00032791" w:rsidRPr="00DA5149" w:rsidRDefault="00032791" w:rsidP="00034752">
      <w:pPr>
        <w:numPr>
          <w:ilvl w:val="0"/>
          <w:numId w:val="2"/>
        </w:numPr>
        <w:jc w:val="both"/>
        <w:rPr>
          <w:rFonts w:ascii="Arial" w:hAnsi="Arial" w:cs="Arial"/>
          <w:szCs w:val="22"/>
        </w:rPr>
      </w:pPr>
      <w:r w:rsidRPr="00DA5149">
        <w:rPr>
          <w:rFonts w:ascii="Arial" w:hAnsi="Arial" w:cs="Arial"/>
          <w:szCs w:val="22"/>
        </w:rPr>
        <w:t>For the purpose of this document, patients fall into two groups:</w:t>
      </w:r>
    </w:p>
    <w:p w:rsidR="00032791" w:rsidRPr="00DA5149" w:rsidRDefault="00032791" w:rsidP="00034752">
      <w:pPr>
        <w:numPr>
          <w:ilvl w:val="1"/>
          <w:numId w:val="2"/>
        </w:numPr>
        <w:jc w:val="both"/>
        <w:rPr>
          <w:rFonts w:ascii="Arial" w:hAnsi="Arial" w:cs="Arial"/>
          <w:szCs w:val="22"/>
        </w:rPr>
      </w:pPr>
      <w:r w:rsidRPr="00DA5149">
        <w:rPr>
          <w:rFonts w:ascii="Arial" w:hAnsi="Arial" w:cs="Arial"/>
          <w:szCs w:val="22"/>
        </w:rPr>
        <w:t>those dying from Chronic Kidney Disease</w:t>
      </w:r>
    </w:p>
    <w:p w:rsidR="00032791" w:rsidRPr="00DA5149" w:rsidRDefault="00032791" w:rsidP="00034752">
      <w:pPr>
        <w:numPr>
          <w:ilvl w:val="1"/>
          <w:numId w:val="2"/>
        </w:numPr>
        <w:jc w:val="both"/>
        <w:rPr>
          <w:rFonts w:ascii="Arial" w:hAnsi="Arial" w:cs="Arial"/>
          <w:szCs w:val="22"/>
        </w:rPr>
      </w:pPr>
      <w:r w:rsidRPr="00DA5149">
        <w:rPr>
          <w:rFonts w:ascii="Arial" w:hAnsi="Arial" w:cs="Arial"/>
          <w:szCs w:val="22"/>
        </w:rPr>
        <w:t>those dying from a life limiting illness such as cancer who develop renal impairment,</w:t>
      </w:r>
    </w:p>
    <w:p w:rsidR="00032791" w:rsidRPr="00DA5149" w:rsidRDefault="00032791" w:rsidP="00034752">
      <w:pPr>
        <w:jc w:val="both"/>
        <w:rPr>
          <w:rFonts w:ascii="Arial" w:hAnsi="Arial" w:cs="Arial"/>
          <w:szCs w:val="22"/>
        </w:rPr>
      </w:pPr>
    </w:p>
    <w:p w:rsidR="00032791" w:rsidRPr="00DA5149" w:rsidRDefault="00032791" w:rsidP="00034752">
      <w:pPr>
        <w:pStyle w:val="NoSpacing"/>
        <w:numPr>
          <w:ilvl w:val="0"/>
          <w:numId w:val="2"/>
        </w:numPr>
        <w:jc w:val="both"/>
        <w:rPr>
          <w:rFonts w:ascii="Arial" w:hAnsi="Arial" w:cs="Arial"/>
        </w:rPr>
      </w:pPr>
      <w:r w:rsidRPr="00DA5149">
        <w:rPr>
          <w:rFonts w:ascii="Arial" w:hAnsi="Arial" w:cs="Arial"/>
        </w:rPr>
        <w:t xml:space="preserve">Patients dying from end stage Chronic Kidney Disease often only require low doses of opioids. </w:t>
      </w:r>
    </w:p>
    <w:p w:rsidR="00032791" w:rsidRPr="00DA5149" w:rsidRDefault="00032791" w:rsidP="00034752">
      <w:pPr>
        <w:pStyle w:val="NoSpacing"/>
        <w:jc w:val="both"/>
        <w:rPr>
          <w:rFonts w:ascii="Arial" w:hAnsi="Arial" w:cs="Arial"/>
        </w:rPr>
      </w:pPr>
    </w:p>
    <w:p w:rsidR="00032791" w:rsidRPr="00DA5149" w:rsidRDefault="00032791" w:rsidP="00034752">
      <w:pPr>
        <w:pStyle w:val="NoSpacing"/>
        <w:numPr>
          <w:ilvl w:val="0"/>
          <w:numId w:val="2"/>
        </w:numPr>
        <w:jc w:val="both"/>
        <w:rPr>
          <w:rFonts w:ascii="Arial" w:hAnsi="Arial" w:cs="Arial"/>
        </w:rPr>
      </w:pPr>
      <w:r w:rsidRPr="00DA5149">
        <w:rPr>
          <w:rFonts w:ascii="Arial" w:hAnsi="Arial" w:cs="Arial"/>
        </w:rPr>
        <w:t>Patients dying from cancer who develop renal impairment are more likely to have pre-existing opioid analgesic regimes.</w:t>
      </w:r>
    </w:p>
    <w:p w:rsidR="00032791" w:rsidRPr="00DA5149" w:rsidRDefault="00032791" w:rsidP="00034752">
      <w:pPr>
        <w:jc w:val="both"/>
        <w:rPr>
          <w:rFonts w:ascii="Arial" w:hAnsi="Arial" w:cs="Arial"/>
          <w:szCs w:val="22"/>
        </w:rPr>
      </w:pPr>
    </w:p>
    <w:p w:rsidR="00032791" w:rsidRPr="00DA5149" w:rsidRDefault="00032791" w:rsidP="00034752">
      <w:pPr>
        <w:numPr>
          <w:ilvl w:val="0"/>
          <w:numId w:val="2"/>
        </w:numPr>
        <w:jc w:val="both"/>
        <w:rPr>
          <w:rFonts w:ascii="Arial" w:hAnsi="Arial" w:cs="Arial"/>
          <w:b/>
          <w:szCs w:val="22"/>
        </w:rPr>
      </w:pPr>
      <w:r w:rsidRPr="00DA5149">
        <w:rPr>
          <w:rFonts w:ascii="Arial" w:hAnsi="Arial" w:cs="Arial"/>
          <w:szCs w:val="22"/>
        </w:rPr>
        <w:t>In renal impairment, due to impaired metabolism and excretion, medications are often required in lower doses and with prolonged dose intervals.</w:t>
      </w:r>
    </w:p>
    <w:p w:rsidR="00032791" w:rsidRPr="00DA5149" w:rsidRDefault="00032791" w:rsidP="00034752">
      <w:pPr>
        <w:jc w:val="both"/>
        <w:rPr>
          <w:rFonts w:ascii="Arial" w:hAnsi="Arial" w:cs="Arial"/>
          <w:b/>
          <w:szCs w:val="22"/>
        </w:rPr>
      </w:pPr>
    </w:p>
    <w:p w:rsidR="00032791" w:rsidRPr="00DA5149" w:rsidRDefault="00032791" w:rsidP="00034752">
      <w:pPr>
        <w:numPr>
          <w:ilvl w:val="0"/>
          <w:numId w:val="2"/>
        </w:numPr>
        <w:jc w:val="both"/>
        <w:rPr>
          <w:rFonts w:ascii="Arial" w:hAnsi="Arial" w:cs="Arial"/>
          <w:szCs w:val="22"/>
        </w:rPr>
      </w:pPr>
      <w:r w:rsidRPr="00DA5149">
        <w:rPr>
          <w:rFonts w:ascii="Arial" w:hAnsi="Arial" w:cs="Arial"/>
          <w:szCs w:val="22"/>
        </w:rPr>
        <w:t>There is increased susceptibility to central effects of drugs due to increased blood brain barrier permeability in uraemia.</w:t>
      </w:r>
    </w:p>
    <w:p w:rsidR="00032791" w:rsidRPr="00DA5149" w:rsidRDefault="00032791" w:rsidP="00034752">
      <w:pPr>
        <w:jc w:val="both"/>
        <w:rPr>
          <w:rFonts w:ascii="Arial" w:hAnsi="Arial" w:cs="Arial"/>
          <w:szCs w:val="22"/>
        </w:rPr>
      </w:pPr>
    </w:p>
    <w:p w:rsidR="00032791" w:rsidRPr="00DA5149" w:rsidRDefault="00032791" w:rsidP="00034752">
      <w:pPr>
        <w:numPr>
          <w:ilvl w:val="0"/>
          <w:numId w:val="2"/>
        </w:numPr>
        <w:jc w:val="both"/>
        <w:rPr>
          <w:rFonts w:ascii="Arial" w:hAnsi="Arial" w:cs="Arial"/>
          <w:szCs w:val="22"/>
        </w:rPr>
      </w:pPr>
      <w:r w:rsidRPr="00DA5149">
        <w:rPr>
          <w:rFonts w:ascii="Arial" w:hAnsi="Arial" w:cs="Arial"/>
          <w:szCs w:val="22"/>
        </w:rPr>
        <w:t>Excretion of some opioids, particularly Morphine and Diamorphine, is impaired, which can lead to signs of toxicity including myoclonic jerks, agitation, drowsiness, confusion and respiratory depression.</w:t>
      </w:r>
    </w:p>
    <w:p w:rsidR="00032791" w:rsidRPr="00DA5149" w:rsidRDefault="00032791" w:rsidP="00034752">
      <w:pPr>
        <w:jc w:val="both"/>
        <w:rPr>
          <w:rFonts w:ascii="Arial" w:hAnsi="Arial" w:cs="Arial"/>
          <w:szCs w:val="22"/>
        </w:rPr>
      </w:pPr>
    </w:p>
    <w:p w:rsidR="00032791" w:rsidRPr="00DA5149" w:rsidRDefault="00032791" w:rsidP="00034752">
      <w:pPr>
        <w:numPr>
          <w:ilvl w:val="0"/>
          <w:numId w:val="3"/>
        </w:numPr>
        <w:jc w:val="both"/>
        <w:rPr>
          <w:rFonts w:ascii="Arial" w:hAnsi="Arial" w:cs="Arial"/>
          <w:szCs w:val="22"/>
        </w:rPr>
      </w:pPr>
      <w:r w:rsidRPr="00DA5149">
        <w:rPr>
          <w:rFonts w:ascii="Arial" w:hAnsi="Arial" w:cs="Arial"/>
          <w:szCs w:val="22"/>
        </w:rPr>
        <w:t>If an opioid is necessary it is important to:</w:t>
      </w:r>
    </w:p>
    <w:p w:rsidR="00032791" w:rsidRPr="00DA5149" w:rsidRDefault="00032791" w:rsidP="00034752">
      <w:pPr>
        <w:jc w:val="both"/>
        <w:rPr>
          <w:rFonts w:ascii="Arial" w:hAnsi="Arial" w:cs="Arial"/>
          <w:szCs w:val="22"/>
        </w:rPr>
      </w:pPr>
    </w:p>
    <w:p w:rsidR="00032791" w:rsidRPr="00DA5149" w:rsidRDefault="00032791" w:rsidP="00034752">
      <w:pPr>
        <w:numPr>
          <w:ilvl w:val="1"/>
          <w:numId w:val="3"/>
        </w:numPr>
        <w:jc w:val="both"/>
        <w:rPr>
          <w:rFonts w:ascii="Arial" w:hAnsi="Arial" w:cs="Arial"/>
          <w:szCs w:val="22"/>
        </w:rPr>
      </w:pPr>
      <w:r w:rsidRPr="00DA5149">
        <w:rPr>
          <w:rFonts w:ascii="Arial" w:hAnsi="Arial" w:cs="Arial"/>
          <w:szCs w:val="22"/>
        </w:rPr>
        <w:t>Start at lower doses than usual</w:t>
      </w:r>
    </w:p>
    <w:p w:rsidR="00032791" w:rsidRPr="00DA5149" w:rsidRDefault="00032791" w:rsidP="00034752">
      <w:pPr>
        <w:numPr>
          <w:ilvl w:val="1"/>
          <w:numId w:val="3"/>
        </w:numPr>
        <w:jc w:val="both"/>
        <w:rPr>
          <w:rFonts w:ascii="Arial" w:hAnsi="Arial" w:cs="Arial"/>
          <w:szCs w:val="22"/>
        </w:rPr>
      </w:pPr>
      <w:r w:rsidRPr="00DA5149">
        <w:rPr>
          <w:rFonts w:ascii="Arial" w:hAnsi="Arial" w:cs="Arial"/>
          <w:szCs w:val="22"/>
        </w:rPr>
        <w:t>Consider increasing the intervals between doses</w:t>
      </w:r>
    </w:p>
    <w:p w:rsidR="00032791" w:rsidRPr="00DA5149" w:rsidRDefault="00032791" w:rsidP="00034752">
      <w:pPr>
        <w:numPr>
          <w:ilvl w:val="1"/>
          <w:numId w:val="3"/>
        </w:numPr>
        <w:jc w:val="both"/>
        <w:rPr>
          <w:rFonts w:ascii="Arial" w:hAnsi="Arial" w:cs="Arial"/>
          <w:szCs w:val="22"/>
        </w:rPr>
      </w:pPr>
      <w:r w:rsidRPr="00DA5149">
        <w:rPr>
          <w:rFonts w:ascii="Arial" w:hAnsi="Arial" w:cs="Arial"/>
          <w:szCs w:val="22"/>
        </w:rPr>
        <w:t>Monitor closely for opioid toxicity</w:t>
      </w:r>
    </w:p>
    <w:p w:rsidR="00032791" w:rsidRPr="00DA5149" w:rsidRDefault="00032791" w:rsidP="00034752">
      <w:pPr>
        <w:jc w:val="both"/>
        <w:rPr>
          <w:rFonts w:ascii="Arial" w:hAnsi="Arial" w:cs="Arial"/>
          <w:szCs w:val="22"/>
        </w:rPr>
      </w:pPr>
    </w:p>
    <w:p w:rsidR="00032791" w:rsidRPr="00DA5149" w:rsidRDefault="00032791" w:rsidP="00034752">
      <w:pPr>
        <w:jc w:val="both"/>
        <w:rPr>
          <w:rFonts w:ascii="Arial" w:hAnsi="Arial" w:cs="Arial"/>
          <w:b/>
          <w:szCs w:val="22"/>
        </w:rPr>
      </w:pPr>
      <w:r w:rsidRPr="00DA5149">
        <w:rPr>
          <w:rFonts w:ascii="Arial" w:hAnsi="Arial" w:cs="Arial"/>
          <w:b/>
          <w:szCs w:val="22"/>
        </w:rPr>
        <w:t>eGFR</w:t>
      </w:r>
    </w:p>
    <w:p w:rsidR="00032791" w:rsidRPr="00DA5149" w:rsidRDefault="00032791" w:rsidP="00034752">
      <w:pPr>
        <w:jc w:val="both"/>
        <w:rPr>
          <w:rFonts w:ascii="Arial" w:hAnsi="Arial" w:cs="Arial"/>
          <w:b/>
          <w:szCs w:val="22"/>
        </w:rPr>
      </w:pPr>
    </w:p>
    <w:p w:rsidR="00032791" w:rsidRPr="00DA5149" w:rsidRDefault="00032791" w:rsidP="00034752">
      <w:pPr>
        <w:numPr>
          <w:ilvl w:val="0"/>
          <w:numId w:val="3"/>
        </w:numPr>
        <w:jc w:val="both"/>
        <w:rPr>
          <w:rFonts w:ascii="Arial" w:hAnsi="Arial" w:cs="Arial"/>
          <w:szCs w:val="22"/>
        </w:rPr>
      </w:pPr>
      <w:r w:rsidRPr="00DA5149">
        <w:rPr>
          <w:rFonts w:ascii="Arial" w:hAnsi="Arial" w:cs="Arial"/>
          <w:szCs w:val="22"/>
        </w:rPr>
        <w:t>Prescribers often over-estimate eGFR in the elderly and in patients with cachexia and low muscle bulk (many palliative care patients).</w:t>
      </w:r>
    </w:p>
    <w:p w:rsidR="00032791" w:rsidRPr="00DA5149" w:rsidRDefault="00032791" w:rsidP="00034752">
      <w:pPr>
        <w:jc w:val="both"/>
        <w:rPr>
          <w:rFonts w:ascii="Arial" w:hAnsi="Arial" w:cs="Arial"/>
          <w:szCs w:val="22"/>
        </w:rPr>
      </w:pPr>
    </w:p>
    <w:p w:rsidR="00032791" w:rsidRPr="00DA5149" w:rsidRDefault="00032791" w:rsidP="00034752">
      <w:pPr>
        <w:numPr>
          <w:ilvl w:val="0"/>
          <w:numId w:val="3"/>
        </w:numPr>
        <w:jc w:val="both"/>
        <w:rPr>
          <w:rFonts w:ascii="Arial" w:hAnsi="Arial" w:cs="Arial"/>
          <w:szCs w:val="22"/>
        </w:rPr>
      </w:pPr>
      <w:r w:rsidRPr="00DA5149">
        <w:rPr>
          <w:rFonts w:ascii="Arial" w:hAnsi="Arial" w:cs="Arial"/>
          <w:szCs w:val="22"/>
        </w:rPr>
        <w:t>Ideally, a renal friendly opioid should be commenced in an opioid naive patient with a low eGFR.</w:t>
      </w:r>
    </w:p>
    <w:p w:rsidR="00032791" w:rsidRPr="00DA5149" w:rsidRDefault="00032791" w:rsidP="00034752">
      <w:pPr>
        <w:jc w:val="both"/>
        <w:rPr>
          <w:rFonts w:ascii="Arial" w:hAnsi="Arial" w:cs="Arial"/>
          <w:szCs w:val="22"/>
        </w:rPr>
      </w:pPr>
    </w:p>
    <w:p w:rsidR="00032791" w:rsidRPr="00DA5149" w:rsidRDefault="00032791" w:rsidP="00034752">
      <w:pPr>
        <w:numPr>
          <w:ilvl w:val="0"/>
          <w:numId w:val="3"/>
        </w:numPr>
        <w:jc w:val="both"/>
        <w:rPr>
          <w:rFonts w:ascii="Arial" w:hAnsi="Arial" w:cs="Arial"/>
          <w:szCs w:val="22"/>
        </w:rPr>
      </w:pPr>
      <w:r w:rsidRPr="00DA5149">
        <w:rPr>
          <w:rFonts w:ascii="Arial" w:hAnsi="Arial" w:cs="Arial"/>
          <w:szCs w:val="22"/>
        </w:rPr>
        <w:t xml:space="preserve">Extra care should be taken in prescribing for patients with an eGFR &lt;30, but it is </w:t>
      </w:r>
      <w:r w:rsidRPr="00DA5149">
        <w:rPr>
          <w:rFonts w:ascii="Arial" w:hAnsi="Arial" w:cs="Arial"/>
          <w:b/>
          <w:szCs w:val="22"/>
        </w:rPr>
        <w:t xml:space="preserve">not </w:t>
      </w:r>
      <w:r w:rsidRPr="00DA5149">
        <w:rPr>
          <w:rFonts w:ascii="Arial" w:hAnsi="Arial" w:cs="Arial"/>
          <w:szCs w:val="22"/>
        </w:rPr>
        <w:t>a rigid cut off.</w:t>
      </w:r>
    </w:p>
    <w:p w:rsidR="00032791" w:rsidRPr="00DA5149" w:rsidRDefault="00032791" w:rsidP="00034752">
      <w:pPr>
        <w:jc w:val="both"/>
        <w:rPr>
          <w:rFonts w:ascii="Arial" w:hAnsi="Arial" w:cs="Arial"/>
          <w:szCs w:val="22"/>
        </w:rPr>
      </w:pPr>
    </w:p>
    <w:p w:rsidR="00032791" w:rsidRPr="00DA5149" w:rsidRDefault="00032791" w:rsidP="00034752">
      <w:pPr>
        <w:numPr>
          <w:ilvl w:val="0"/>
          <w:numId w:val="3"/>
        </w:numPr>
        <w:jc w:val="both"/>
        <w:rPr>
          <w:rFonts w:ascii="Arial" w:hAnsi="Arial" w:cs="Arial"/>
          <w:szCs w:val="22"/>
        </w:rPr>
      </w:pPr>
      <w:r w:rsidRPr="00DA5149">
        <w:rPr>
          <w:rFonts w:ascii="Arial" w:hAnsi="Arial" w:cs="Arial"/>
          <w:szCs w:val="22"/>
        </w:rPr>
        <w:t xml:space="preserve">In patients with a low eGFR it is not imperative to immediately switch opioid if symptoms are well controlled on their current regime and they do not exhibit symptoms of opioid toxicity: such patients </w:t>
      </w:r>
      <w:r w:rsidRPr="00DA5149">
        <w:rPr>
          <w:rFonts w:ascii="Arial" w:hAnsi="Arial" w:cs="Arial"/>
          <w:szCs w:val="22"/>
        </w:rPr>
        <w:lastRenderedPageBreak/>
        <w:t>do require increased vigilance and a low threshold to switch to a renal friendly opioid if opioid toxicity is suspected.</w:t>
      </w:r>
    </w:p>
    <w:p w:rsidR="00032791" w:rsidRPr="00DA5149" w:rsidRDefault="00032791" w:rsidP="00034752">
      <w:pPr>
        <w:jc w:val="both"/>
        <w:rPr>
          <w:rFonts w:ascii="Arial" w:hAnsi="Arial" w:cs="Arial"/>
          <w:szCs w:val="22"/>
        </w:rPr>
      </w:pPr>
    </w:p>
    <w:p w:rsidR="00032791" w:rsidRPr="00DA5149" w:rsidRDefault="00032791" w:rsidP="00034752">
      <w:pPr>
        <w:numPr>
          <w:ilvl w:val="0"/>
          <w:numId w:val="3"/>
        </w:numPr>
        <w:jc w:val="both"/>
        <w:rPr>
          <w:rFonts w:ascii="Arial" w:hAnsi="Arial" w:cs="Arial"/>
          <w:szCs w:val="22"/>
        </w:rPr>
      </w:pPr>
      <w:r w:rsidRPr="00DA5149">
        <w:rPr>
          <w:rFonts w:ascii="Arial" w:hAnsi="Arial" w:cs="Arial"/>
          <w:szCs w:val="22"/>
        </w:rPr>
        <w:t>Symptoms as a result of uraemia may be difficult to distinguish from symptoms of opioid toxicity.</w:t>
      </w:r>
    </w:p>
    <w:p w:rsidR="00032791" w:rsidRPr="00DA5149" w:rsidRDefault="00032791" w:rsidP="00034752">
      <w:pPr>
        <w:jc w:val="both"/>
        <w:rPr>
          <w:rFonts w:ascii="Arial" w:hAnsi="Arial" w:cs="Arial"/>
          <w:szCs w:val="22"/>
        </w:rPr>
      </w:pPr>
    </w:p>
    <w:p w:rsidR="00032791" w:rsidRPr="00DA5149" w:rsidRDefault="00032791" w:rsidP="00034752">
      <w:pPr>
        <w:numPr>
          <w:ilvl w:val="0"/>
          <w:numId w:val="3"/>
        </w:numPr>
        <w:jc w:val="both"/>
        <w:rPr>
          <w:rFonts w:ascii="Arial" w:hAnsi="Arial" w:cs="Arial"/>
          <w:szCs w:val="22"/>
        </w:rPr>
      </w:pPr>
      <w:r w:rsidRPr="00DA5149">
        <w:rPr>
          <w:rFonts w:ascii="Arial" w:hAnsi="Arial" w:cs="Arial"/>
          <w:szCs w:val="22"/>
        </w:rPr>
        <w:t>Concern about low eGFR should not stop or delay the use of opioid analgesia for symptom control.</w:t>
      </w:r>
    </w:p>
    <w:p w:rsidR="00032791" w:rsidRPr="00DA5149" w:rsidRDefault="00032791" w:rsidP="00034752">
      <w:pPr>
        <w:jc w:val="both"/>
        <w:rPr>
          <w:rFonts w:ascii="Arial" w:hAnsi="Arial" w:cs="Arial"/>
          <w:szCs w:val="22"/>
        </w:rPr>
      </w:pPr>
    </w:p>
    <w:p w:rsidR="00032791" w:rsidRPr="00DA5149" w:rsidRDefault="00032791" w:rsidP="00034752">
      <w:pPr>
        <w:jc w:val="both"/>
        <w:rPr>
          <w:rFonts w:ascii="Arial" w:hAnsi="Arial" w:cs="Arial"/>
          <w:szCs w:val="22"/>
        </w:rPr>
      </w:pPr>
    </w:p>
    <w:p w:rsidR="00032791" w:rsidRPr="00DA5149" w:rsidRDefault="00032791" w:rsidP="00034752">
      <w:pPr>
        <w:jc w:val="both"/>
        <w:rPr>
          <w:rFonts w:ascii="Arial" w:hAnsi="Arial" w:cs="Arial"/>
          <w:szCs w:val="22"/>
        </w:rPr>
      </w:pPr>
      <w:r w:rsidRPr="00DA5149">
        <w:rPr>
          <w:rFonts w:ascii="Arial" w:hAnsi="Arial" w:cs="Arial"/>
          <w:szCs w:val="22"/>
        </w:rPr>
        <w:t>These guidelines are based on best practise and evidence base</w:t>
      </w:r>
      <w:r>
        <w:rPr>
          <w:rFonts w:ascii="Arial" w:hAnsi="Arial" w:cs="Arial"/>
          <w:szCs w:val="22"/>
        </w:rPr>
        <w:t>d</w:t>
      </w:r>
      <w:r w:rsidRPr="00DA5149">
        <w:rPr>
          <w:rFonts w:ascii="Arial" w:hAnsi="Arial" w:cs="Arial"/>
          <w:szCs w:val="22"/>
        </w:rPr>
        <w:t>.</w:t>
      </w:r>
    </w:p>
    <w:p w:rsidR="00032791" w:rsidRPr="00DA5149" w:rsidRDefault="00032791" w:rsidP="00034752">
      <w:pPr>
        <w:jc w:val="both"/>
        <w:rPr>
          <w:rFonts w:ascii="Arial" w:hAnsi="Arial" w:cs="Arial"/>
          <w:szCs w:val="22"/>
        </w:rPr>
      </w:pPr>
    </w:p>
    <w:p w:rsidR="00032791" w:rsidRPr="00DA5149" w:rsidRDefault="00032791" w:rsidP="00034752">
      <w:pPr>
        <w:jc w:val="both"/>
        <w:rPr>
          <w:rFonts w:ascii="Arial" w:hAnsi="Arial" w:cs="Arial"/>
          <w:szCs w:val="22"/>
        </w:rPr>
      </w:pPr>
      <w:r w:rsidRPr="00DA5149">
        <w:rPr>
          <w:rFonts w:ascii="Arial" w:hAnsi="Arial" w:cs="Arial"/>
          <w:szCs w:val="22"/>
        </w:rPr>
        <w:t>References:</w:t>
      </w:r>
    </w:p>
    <w:p w:rsidR="00032791" w:rsidRPr="00DA5149" w:rsidRDefault="00032791" w:rsidP="00034752">
      <w:pPr>
        <w:pStyle w:val="Heading1"/>
        <w:keepNext w:val="0"/>
        <w:numPr>
          <w:ilvl w:val="0"/>
          <w:numId w:val="6"/>
        </w:numPr>
        <w:spacing w:before="100" w:beforeAutospacing="1" w:after="100" w:afterAutospacing="1"/>
        <w:rPr>
          <w:b w:val="0"/>
          <w:i/>
          <w:sz w:val="22"/>
          <w:szCs w:val="22"/>
        </w:rPr>
      </w:pPr>
      <w:r w:rsidRPr="00DA5149">
        <w:rPr>
          <w:b w:val="0"/>
          <w:sz w:val="22"/>
          <w:szCs w:val="22"/>
        </w:rPr>
        <w:t xml:space="preserve">A systematic review of the use of opioid medication for those with moderate to severe cancer pain and renal impairment: A European Palliative Care Research Collaborative opioid guidelines project. S King, K Forbes, GW Hanks, CJ Ferro &amp; EJ Chambers. </w:t>
      </w:r>
      <w:r w:rsidRPr="00DA5149">
        <w:rPr>
          <w:b w:val="0"/>
          <w:i/>
          <w:sz w:val="22"/>
          <w:szCs w:val="22"/>
        </w:rPr>
        <w:t>Palliative Medicine 2011; 25(5): 525-552</w:t>
      </w:r>
    </w:p>
    <w:p w:rsidR="00032791" w:rsidRPr="00DA5149" w:rsidRDefault="00032791" w:rsidP="00034752">
      <w:pPr>
        <w:jc w:val="both"/>
        <w:rPr>
          <w:rFonts w:ascii="Arial" w:hAnsi="Arial" w:cs="Arial"/>
          <w:szCs w:val="22"/>
        </w:rPr>
      </w:pPr>
    </w:p>
    <w:p w:rsidR="00032791" w:rsidRPr="00DA5149" w:rsidRDefault="00032791" w:rsidP="00034752">
      <w:pPr>
        <w:numPr>
          <w:ilvl w:val="0"/>
          <w:numId w:val="6"/>
        </w:numPr>
        <w:jc w:val="both"/>
        <w:rPr>
          <w:rFonts w:ascii="Arial" w:hAnsi="Arial" w:cs="Arial"/>
          <w:szCs w:val="22"/>
        </w:rPr>
      </w:pPr>
      <w:r w:rsidRPr="00DA5149">
        <w:rPr>
          <w:rFonts w:ascii="Arial" w:hAnsi="Arial" w:cs="Arial"/>
          <w:szCs w:val="22"/>
        </w:rPr>
        <w:t xml:space="preserve">Symptom management for the adult patient dying with advanced chronic kidney disease: A review of the literature and development of evidence-based guidelines by a United Kingdom Expert Consensus Group. C Douglas, FEM Murtagh, EJ chambers, M Howse &amp; J Ellershaw. </w:t>
      </w:r>
      <w:r w:rsidRPr="00DA5149">
        <w:rPr>
          <w:rFonts w:ascii="Arial" w:hAnsi="Arial" w:cs="Arial"/>
          <w:i/>
          <w:szCs w:val="22"/>
        </w:rPr>
        <w:t>Palliative Medicine 2009; 23: 103-110</w:t>
      </w:r>
    </w:p>
    <w:p w:rsidR="00032791" w:rsidRPr="00DA5149" w:rsidRDefault="00032791" w:rsidP="00034752">
      <w:pPr>
        <w:ind w:left="720"/>
        <w:jc w:val="both"/>
        <w:rPr>
          <w:rFonts w:ascii="Arial" w:hAnsi="Arial" w:cs="Arial"/>
          <w:szCs w:val="22"/>
        </w:rPr>
      </w:pPr>
    </w:p>
    <w:p w:rsidR="00032791" w:rsidRPr="00DA5149" w:rsidRDefault="00032791" w:rsidP="00034752">
      <w:pPr>
        <w:numPr>
          <w:ilvl w:val="0"/>
          <w:numId w:val="6"/>
        </w:numPr>
        <w:jc w:val="both"/>
        <w:rPr>
          <w:rFonts w:ascii="Arial" w:hAnsi="Arial" w:cs="Arial"/>
          <w:szCs w:val="22"/>
        </w:rPr>
      </w:pPr>
      <w:r w:rsidRPr="00DA5149">
        <w:rPr>
          <w:rFonts w:ascii="Arial" w:hAnsi="Arial" w:cs="Arial"/>
          <w:szCs w:val="22"/>
        </w:rPr>
        <w:t xml:space="preserve">Chambers EJ, Brown E, Germain M. </w:t>
      </w:r>
      <w:r w:rsidRPr="00DA5149">
        <w:rPr>
          <w:rFonts w:ascii="Arial" w:hAnsi="Arial" w:cs="Arial"/>
          <w:i/>
          <w:szCs w:val="22"/>
        </w:rPr>
        <w:t>Supportive Care for the Renal Patient</w:t>
      </w:r>
      <w:r w:rsidRPr="00DA5149">
        <w:rPr>
          <w:rFonts w:ascii="Arial" w:hAnsi="Arial" w:cs="Arial"/>
          <w:szCs w:val="22"/>
        </w:rPr>
        <w:t>, 2</w:t>
      </w:r>
      <w:r w:rsidRPr="00DA5149">
        <w:rPr>
          <w:rFonts w:ascii="Arial" w:hAnsi="Arial" w:cs="Arial"/>
          <w:szCs w:val="22"/>
          <w:vertAlign w:val="superscript"/>
        </w:rPr>
        <w:t>nd</w:t>
      </w:r>
      <w:r w:rsidRPr="00DA5149">
        <w:rPr>
          <w:rFonts w:ascii="Arial" w:hAnsi="Arial" w:cs="Arial"/>
          <w:szCs w:val="22"/>
        </w:rPr>
        <w:t xml:space="preserve"> edition. </w:t>
      </w:r>
      <w:smartTag w:uri="urn:schemas-microsoft-com:office:smarttags" w:element="City">
        <w:r w:rsidRPr="00DA5149">
          <w:rPr>
            <w:rFonts w:ascii="Arial" w:hAnsi="Arial" w:cs="Arial"/>
            <w:szCs w:val="22"/>
          </w:rPr>
          <w:t>Oxford</w:t>
        </w:r>
      </w:smartTag>
      <w:r w:rsidRPr="00DA5149">
        <w:rPr>
          <w:rFonts w:ascii="Arial" w:hAnsi="Arial" w:cs="Arial"/>
          <w:szCs w:val="22"/>
        </w:rPr>
        <w:t xml:space="preserve">: </w:t>
      </w:r>
      <w:smartTag w:uri="urn:schemas-microsoft-com:office:smarttags" w:element="place">
        <w:smartTag w:uri="urn:schemas-microsoft-com:office:smarttags" w:element="PlaceName">
          <w:r w:rsidRPr="00DA5149">
            <w:rPr>
              <w:rFonts w:ascii="Arial" w:hAnsi="Arial" w:cs="Arial"/>
              <w:szCs w:val="22"/>
            </w:rPr>
            <w:t>Oxford</w:t>
          </w:r>
        </w:smartTag>
        <w:r w:rsidRPr="00DA5149">
          <w:rPr>
            <w:rFonts w:ascii="Arial" w:hAnsi="Arial" w:cs="Arial"/>
            <w:szCs w:val="22"/>
          </w:rPr>
          <w:t xml:space="preserve"> </w:t>
        </w:r>
        <w:smartTag w:uri="urn:schemas-microsoft-com:office:smarttags" w:element="PlaceType">
          <w:r w:rsidRPr="00DA5149">
            <w:rPr>
              <w:rFonts w:ascii="Arial" w:hAnsi="Arial" w:cs="Arial"/>
              <w:szCs w:val="22"/>
            </w:rPr>
            <w:t>University</w:t>
          </w:r>
        </w:smartTag>
      </w:smartTag>
      <w:r w:rsidRPr="00DA5149">
        <w:rPr>
          <w:rFonts w:ascii="Arial" w:hAnsi="Arial" w:cs="Arial"/>
          <w:szCs w:val="22"/>
        </w:rPr>
        <w:t xml:space="preserve"> Press, 2010.</w:t>
      </w:r>
    </w:p>
    <w:p w:rsidR="00032791" w:rsidRPr="00DA5149" w:rsidRDefault="00032791" w:rsidP="00034752">
      <w:pPr>
        <w:jc w:val="both"/>
        <w:rPr>
          <w:rFonts w:ascii="Arial" w:hAnsi="Arial" w:cs="Arial"/>
          <w:szCs w:val="22"/>
        </w:rPr>
      </w:pPr>
    </w:p>
    <w:p w:rsidR="00032791" w:rsidRPr="00DA5149" w:rsidRDefault="00032791" w:rsidP="00034752">
      <w:pPr>
        <w:numPr>
          <w:ilvl w:val="0"/>
          <w:numId w:val="6"/>
        </w:numPr>
        <w:jc w:val="both"/>
        <w:rPr>
          <w:rFonts w:ascii="Arial" w:hAnsi="Arial" w:cs="Arial"/>
          <w:szCs w:val="22"/>
        </w:rPr>
      </w:pPr>
      <w:r w:rsidRPr="00DA5149">
        <w:rPr>
          <w:rFonts w:ascii="Arial" w:hAnsi="Arial" w:cs="Arial"/>
          <w:szCs w:val="22"/>
        </w:rPr>
        <w:t xml:space="preserve">Ashley C, Currie A; </w:t>
      </w:r>
      <w:r w:rsidRPr="00DA5149">
        <w:rPr>
          <w:rFonts w:ascii="Arial" w:hAnsi="Arial" w:cs="Arial"/>
          <w:i/>
          <w:szCs w:val="22"/>
        </w:rPr>
        <w:t xml:space="preserve">The Renal Drug Handbook. </w:t>
      </w:r>
      <w:r w:rsidRPr="00DA5149">
        <w:rPr>
          <w:rFonts w:ascii="Arial" w:hAnsi="Arial" w:cs="Arial"/>
          <w:szCs w:val="22"/>
        </w:rPr>
        <w:t>Radcliffe Publishing Ltd; 3</w:t>
      </w:r>
      <w:r w:rsidRPr="00DA5149">
        <w:rPr>
          <w:rFonts w:ascii="Arial" w:hAnsi="Arial" w:cs="Arial"/>
          <w:szCs w:val="22"/>
          <w:vertAlign w:val="superscript"/>
        </w:rPr>
        <w:t>rd</w:t>
      </w:r>
      <w:r w:rsidRPr="00DA5149">
        <w:rPr>
          <w:rFonts w:ascii="Arial" w:hAnsi="Arial" w:cs="Arial"/>
          <w:szCs w:val="22"/>
        </w:rPr>
        <w:t xml:space="preserve"> revised edition 2008</w:t>
      </w:r>
    </w:p>
    <w:p w:rsidR="00032791" w:rsidRPr="00DA5149" w:rsidRDefault="00032791" w:rsidP="00034752">
      <w:pPr>
        <w:ind w:left="360"/>
        <w:jc w:val="both"/>
        <w:rPr>
          <w:rFonts w:ascii="Arial" w:hAnsi="Arial" w:cs="Arial"/>
          <w:szCs w:val="22"/>
        </w:rPr>
      </w:pPr>
      <w:r w:rsidRPr="00DA5149">
        <w:rPr>
          <w:rFonts w:ascii="Arial" w:hAnsi="Arial" w:cs="Arial"/>
          <w:szCs w:val="22"/>
        </w:rPr>
        <w:tab/>
      </w:r>
    </w:p>
    <w:p w:rsidR="00032791" w:rsidRPr="00DA5149" w:rsidRDefault="00032791" w:rsidP="00034752">
      <w:pPr>
        <w:rPr>
          <w:rFonts w:ascii="Arial" w:hAnsi="Arial" w:cs="Arial"/>
          <w:szCs w:val="22"/>
        </w:rPr>
      </w:pPr>
    </w:p>
    <w:p w:rsidR="00032791" w:rsidRPr="00DA5149" w:rsidRDefault="00032791" w:rsidP="00034752">
      <w:pPr>
        <w:jc w:val="both"/>
        <w:rPr>
          <w:rFonts w:ascii="Arial" w:hAnsi="Arial" w:cs="Arial"/>
          <w:b/>
          <w:szCs w:val="22"/>
        </w:rPr>
      </w:pPr>
      <w:r w:rsidRPr="00DA5149">
        <w:rPr>
          <w:rFonts w:ascii="Arial" w:hAnsi="Arial" w:cs="Arial"/>
          <w:b/>
          <w:szCs w:val="22"/>
        </w:rPr>
        <w:t>For advice on prescribing and symptom management contact the Specialist Palliative Care Team</w:t>
      </w:r>
    </w:p>
    <w:p w:rsidR="00032791" w:rsidRPr="00DA5149" w:rsidRDefault="00032791" w:rsidP="00034752">
      <w:pPr>
        <w:jc w:val="both"/>
        <w:rPr>
          <w:rFonts w:ascii="Arial" w:hAnsi="Arial" w:cs="Arial"/>
          <w:b/>
          <w:i/>
          <w:szCs w:val="22"/>
        </w:rPr>
      </w:pPr>
    </w:p>
    <w:p w:rsidR="00032791" w:rsidRPr="00DA5149" w:rsidRDefault="00032791" w:rsidP="00034752">
      <w:pPr>
        <w:rPr>
          <w:rFonts w:ascii="Arial" w:hAnsi="Arial" w:cs="Arial"/>
          <w:b/>
          <w:szCs w:val="22"/>
        </w:rPr>
      </w:pPr>
      <w:r w:rsidRPr="00DA5149">
        <w:rPr>
          <w:rFonts w:ascii="Arial" w:hAnsi="Arial" w:cs="Arial"/>
          <w:b/>
          <w:szCs w:val="22"/>
        </w:rPr>
        <w:t>Hospital Specialist Palliative Care Team:</w:t>
      </w:r>
    </w:p>
    <w:p w:rsidR="00032791" w:rsidRPr="00DA5149" w:rsidRDefault="00032791" w:rsidP="00034752">
      <w:pPr>
        <w:rPr>
          <w:rFonts w:ascii="Arial" w:hAnsi="Arial" w:cs="Arial"/>
          <w:b/>
          <w:szCs w:val="22"/>
        </w:rPr>
      </w:pPr>
    </w:p>
    <w:p w:rsidR="00032791" w:rsidRPr="00DA5149" w:rsidRDefault="00032791" w:rsidP="00034752">
      <w:pPr>
        <w:numPr>
          <w:ilvl w:val="0"/>
          <w:numId w:val="4"/>
        </w:numPr>
        <w:rPr>
          <w:rFonts w:ascii="Arial" w:hAnsi="Arial" w:cs="Arial"/>
          <w:b/>
          <w:szCs w:val="22"/>
        </w:rPr>
      </w:pPr>
      <w:r w:rsidRPr="00DA5149">
        <w:rPr>
          <w:rFonts w:ascii="Arial" w:hAnsi="Arial" w:cs="Arial"/>
          <w:b/>
          <w:szCs w:val="22"/>
        </w:rPr>
        <w:t>Secretary 01803 655056</w:t>
      </w:r>
    </w:p>
    <w:p w:rsidR="00032791" w:rsidRPr="00DA5149" w:rsidRDefault="00032791" w:rsidP="00034752">
      <w:pPr>
        <w:rPr>
          <w:rFonts w:ascii="Arial" w:hAnsi="Arial" w:cs="Arial"/>
          <w:b/>
          <w:szCs w:val="22"/>
        </w:rPr>
      </w:pPr>
    </w:p>
    <w:p w:rsidR="00032791" w:rsidRPr="00DA5149" w:rsidRDefault="00032791" w:rsidP="00034752">
      <w:pPr>
        <w:numPr>
          <w:ilvl w:val="0"/>
          <w:numId w:val="4"/>
        </w:numPr>
        <w:rPr>
          <w:rFonts w:ascii="Arial" w:hAnsi="Arial" w:cs="Arial"/>
          <w:b/>
          <w:szCs w:val="22"/>
        </w:rPr>
      </w:pPr>
      <w:r w:rsidRPr="00DA5149">
        <w:rPr>
          <w:rFonts w:ascii="Arial" w:hAnsi="Arial" w:cs="Arial"/>
          <w:b/>
          <w:szCs w:val="22"/>
        </w:rPr>
        <w:t>Answer phone 01803 655042</w:t>
      </w:r>
    </w:p>
    <w:p w:rsidR="00032791" w:rsidRPr="00DA5149" w:rsidRDefault="00032791" w:rsidP="00034752">
      <w:pPr>
        <w:rPr>
          <w:rFonts w:ascii="Arial" w:hAnsi="Arial" w:cs="Arial"/>
          <w:b/>
          <w:szCs w:val="22"/>
        </w:rPr>
      </w:pPr>
    </w:p>
    <w:p w:rsidR="00032791" w:rsidRPr="00DA5149" w:rsidRDefault="00032791" w:rsidP="00034752">
      <w:pPr>
        <w:numPr>
          <w:ilvl w:val="0"/>
          <w:numId w:val="4"/>
        </w:numPr>
        <w:rPr>
          <w:rFonts w:ascii="Arial" w:hAnsi="Arial" w:cs="Arial"/>
          <w:b/>
          <w:szCs w:val="22"/>
        </w:rPr>
      </w:pPr>
      <w:r w:rsidRPr="00DA5149">
        <w:rPr>
          <w:rFonts w:ascii="Arial" w:hAnsi="Arial" w:cs="Arial"/>
          <w:b/>
          <w:szCs w:val="22"/>
        </w:rPr>
        <w:t>Bleep individual team members via switchboard</w:t>
      </w:r>
    </w:p>
    <w:p w:rsidR="00032791" w:rsidRPr="00DA5149" w:rsidRDefault="00032791" w:rsidP="00034752">
      <w:pPr>
        <w:rPr>
          <w:rFonts w:ascii="Arial" w:hAnsi="Arial" w:cs="Arial"/>
          <w:b/>
          <w:szCs w:val="22"/>
        </w:rPr>
      </w:pPr>
    </w:p>
    <w:p w:rsidR="00032791" w:rsidRPr="00DA5149" w:rsidRDefault="00032791" w:rsidP="00034752">
      <w:pPr>
        <w:rPr>
          <w:rFonts w:ascii="Arial" w:hAnsi="Arial" w:cs="Arial"/>
          <w:szCs w:val="22"/>
        </w:rPr>
      </w:pPr>
    </w:p>
    <w:p w:rsidR="00032791" w:rsidRPr="00DA5149" w:rsidRDefault="00032791" w:rsidP="00034752">
      <w:pPr>
        <w:rPr>
          <w:rFonts w:ascii="Arial" w:hAnsi="Arial" w:cs="Arial"/>
          <w:b/>
          <w:szCs w:val="22"/>
        </w:rPr>
      </w:pPr>
      <w:r w:rsidRPr="00DA5149">
        <w:rPr>
          <w:rFonts w:ascii="Arial" w:hAnsi="Arial" w:cs="Arial"/>
          <w:b/>
          <w:szCs w:val="22"/>
        </w:rPr>
        <w:t>Rowcroft Specialist Palliative Care Team:</w:t>
      </w:r>
    </w:p>
    <w:p w:rsidR="00032791" w:rsidRPr="00DA5149" w:rsidRDefault="00032791" w:rsidP="00034752">
      <w:pPr>
        <w:rPr>
          <w:rFonts w:ascii="Arial" w:hAnsi="Arial" w:cs="Arial"/>
          <w:szCs w:val="22"/>
        </w:rPr>
      </w:pPr>
    </w:p>
    <w:p w:rsidR="00032791" w:rsidRPr="00DA5149" w:rsidRDefault="00032791" w:rsidP="00034752">
      <w:pPr>
        <w:numPr>
          <w:ilvl w:val="0"/>
          <w:numId w:val="5"/>
        </w:numPr>
        <w:rPr>
          <w:rFonts w:ascii="Arial" w:hAnsi="Arial" w:cs="Arial"/>
          <w:b/>
          <w:szCs w:val="22"/>
        </w:rPr>
      </w:pPr>
      <w:r w:rsidRPr="00DA5149">
        <w:rPr>
          <w:rFonts w:ascii="Arial" w:hAnsi="Arial" w:cs="Arial"/>
          <w:b/>
          <w:szCs w:val="22"/>
        </w:rPr>
        <w:t>Medical Secretary 01803 210810 (Monday to Friday, 9-5)</w:t>
      </w:r>
    </w:p>
    <w:p w:rsidR="00032791" w:rsidRPr="00DA5149" w:rsidRDefault="00032791" w:rsidP="00034752">
      <w:pPr>
        <w:rPr>
          <w:rFonts w:ascii="Arial" w:hAnsi="Arial" w:cs="Arial"/>
          <w:b/>
          <w:szCs w:val="22"/>
        </w:rPr>
      </w:pPr>
    </w:p>
    <w:p w:rsidR="00032791" w:rsidRPr="00DA5149" w:rsidRDefault="00032791" w:rsidP="00034752">
      <w:pPr>
        <w:numPr>
          <w:ilvl w:val="0"/>
          <w:numId w:val="5"/>
        </w:numPr>
        <w:rPr>
          <w:rFonts w:ascii="Arial" w:hAnsi="Arial" w:cs="Arial"/>
          <w:b/>
          <w:szCs w:val="22"/>
        </w:rPr>
      </w:pPr>
      <w:r w:rsidRPr="00DA5149">
        <w:rPr>
          <w:rFonts w:ascii="Arial" w:hAnsi="Arial" w:cs="Arial"/>
          <w:b/>
          <w:szCs w:val="22"/>
        </w:rPr>
        <w:t>24 hour line 01803 210800 (Calls go through to the hospice. The senior nurse will be able to ask the doctor to call you back)</w:t>
      </w:r>
    </w:p>
    <w:p w:rsidR="00032791" w:rsidRDefault="00032791" w:rsidP="00034752">
      <w:pPr>
        <w:rPr>
          <w:rFonts w:ascii="Arial" w:hAnsi="Arial" w:cs="Arial"/>
          <w:b/>
          <w:szCs w:val="22"/>
        </w:rPr>
      </w:pPr>
    </w:p>
    <w:p w:rsidR="00032791" w:rsidRDefault="00032791" w:rsidP="00034752">
      <w:pPr>
        <w:rPr>
          <w:rFonts w:ascii="Arial" w:hAnsi="Arial" w:cs="Arial"/>
          <w:b/>
          <w:szCs w:val="22"/>
        </w:rPr>
      </w:pPr>
    </w:p>
    <w:p w:rsidR="00032791" w:rsidRDefault="00032791" w:rsidP="00034752">
      <w:pPr>
        <w:rPr>
          <w:rFonts w:ascii="Arial" w:hAnsi="Arial" w:cs="Arial"/>
          <w:b/>
          <w:szCs w:val="22"/>
        </w:rPr>
      </w:pPr>
    </w:p>
    <w:p w:rsidR="00032791" w:rsidRDefault="00032791" w:rsidP="00034752">
      <w:pPr>
        <w:rPr>
          <w:rFonts w:ascii="Arial" w:hAnsi="Arial" w:cs="Arial"/>
          <w:b/>
          <w:szCs w:val="22"/>
        </w:rPr>
      </w:pPr>
    </w:p>
    <w:p w:rsidR="00032791" w:rsidRDefault="00032791" w:rsidP="00034752">
      <w:pPr>
        <w:rPr>
          <w:rFonts w:ascii="Arial" w:hAnsi="Arial" w:cs="Arial"/>
          <w:b/>
          <w:szCs w:val="22"/>
        </w:rPr>
      </w:pPr>
    </w:p>
    <w:p w:rsidR="00032791" w:rsidRDefault="00032791" w:rsidP="007934E0">
      <w:pPr>
        <w:rPr>
          <w:rFonts w:cs="Arial"/>
        </w:rPr>
      </w:pPr>
    </w:p>
    <w:p w:rsidR="00032791" w:rsidRPr="003E0C62" w:rsidRDefault="00AF498F" w:rsidP="007934E0">
      <w:pPr>
        <w:jc w:val="center"/>
        <w:rPr>
          <w:rFonts w:ascii="Arial" w:hAnsi="Arial" w:cs="Arial"/>
          <w:b/>
          <w:sz w:val="32"/>
          <w:szCs w:val="32"/>
        </w:rPr>
      </w:pPr>
      <w:r>
        <w:rPr>
          <w:rFonts w:ascii="Arial" w:hAnsi="Arial" w:cs="Arial"/>
          <w:b/>
          <w:sz w:val="32"/>
          <w:szCs w:val="32"/>
        </w:rPr>
        <w:br w:type="page"/>
      </w:r>
      <w:r w:rsidR="00FC5F79">
        <w:rPr>
          <w:noProof/>
          <w:lang w:eastAsia="en-GB"/>
        </w:rPr>
        <w:lastRenderedPageBreak/>
        <mc:AlternateContent>
          <mc:Choice Requires="wps">
            <w:drawing>
              <wp:anchor distT="4294967295" distB="4294967295" distL="114299" distR="114299" simplePos="0" relativeHeight="251639296" behindDoc="0" locked="0" layoutInCell="1" allowOverlap="1">
                <wp:simplePos x="0" y="0"/>
                <wp:positionH relativeFrom="column">
                  <wp:posOffset>4911724</wp:posOffset>
                </wp:positionH>
                <wp:positionV relativeFrom="paragraph">
                  <wp:posOffset>4746624</wp:posOffset>
                </wp:positionV>
                <wp:extent cx="0" cy="0"/>
                <wp:effectExtent l="0" t="0" r="0" b="0"/>
                <wp:wrapNone/>
                <wp:docPr id="10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392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86.75pt,373.75pt" to="386.7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"/>
            </w:pict>
          </mc:Fallback>
        </mc:AlternateContent>
      </w:r>
      <w:r w:rsidR="00FC5F79">
        <w:rPr>
          <w:noProof/>
          <w:lang w:eastAsia="en-GB"/>
        </w:rPr>
        <mc:AlternateContent>
          <mc:Choice Requires="wps">
            <w:drawing>
              <wp:anchor distT="0" distB="0" distL="114299" distR="114299" simplePos="0" relativeHeight="251632128" behindDoc="0" locked="0" layoutInCell="1" allowOverlap="1">
                <wp:simplePos x="0" y="0"/>
                <wp:positionH relativeFrom="column">
                  <wp:posOffset>3200399</wp:posOffset>
                </wp:positionH>
                <wp:positionV relativeFrom="paragraph">
                  <wp:posOffset>228600</wp:posOffset>
                </wp:positionV>
                <wp:extent cx="0" cy="228600"/>
                <wp:effectExtent l="0" t="0" r="19050" b="19050"/>
                <wp:wrapNone/>
                <wp:docPr id="10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8pt" to="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"/>
            </w:pict>
          </mc:Fallback>
        </mc:AlternateContent>
      </w:r>
      <w:r w:rsidR="00032791" w:rsidRPr="003E0C62">
        <w:rPr>
          <w:rFonts w:ascii="Arial" w:hAnsi="Arial" w:cs="Arial"/>
          <w:b/>
          <w:sz w:val="32"/>
          <w:szCs w:val="32"/>
        </w:rPr>
        <w:t>Pain</w:t>
      </w:r>
    </w:p>
    <w:p w:rsidR="00032791" w:rsidRPr="00312C14" w:rsidRDefault="00032791" w:rsidP="007934E0">
      <w:pPr>
        <w:rPr>
          <w:rFonts w:ascii="Arial" w:hAnsi="Arial" w:cs="Arial"/>
          <w:b/>
          <w:sz w:val="24"/>
          <w:szCs w:val="24"/>
        </w:rPr>
      </w:pPr>
    </w:p>
    <w:p w:rsidR="00032791" w:rsidRPr="00312C14" w:rsidRDefault="00FC5F79" w:rsidP="007934E0">
      <w:pPr>
        <w:rPr>
          <w:rFonts w:ascii="Arial" w:hAnsi="Arial" w:cs="Arial"/>
          <w:b/>
          <w:sz w:val="24"/>
          <w:szCs w:val="24"/>
        </w:rPr>
      </w:pP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2165350</wp:posOffset>
                </wp:positionH>
                <wp:positionV relativeFrom="paragraph">
                  <wp:posOffset>87630</wp:posOffset>
                </wp:positionV>
                <wp:extent cx="2057400" cy="457200"/>
                <wp:effectExtent l="0" t="0" r="19050" b="19050"/>
                <wp:wrapNone/>
                <wp:docPr id="1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A438DA" w:rsidRPr="00312C14" w:rsidRDefault="00A438DA" w:rsidP="007934E0">
                            <w:pPr>
                              <w:jc w:val="center"/>
                              <w:rPr>
                                <w:rFonts w:ascii="Arial" w:hAnsi="Arial" w:cs="Arial"/>
                                <w:b/>
                                <w:sz w:val="24"/>
                                <w:szCs w:val="24"/>
                              </w:rPr>
                            </w:pPr>
                            <w:r w:rsidRPr="00312C14">
                              <w:rPr>
                                <w:rFonts w:ascii="Arial" w:hAnsi="Arial" w:cs="Arial"/>
                                <w:b/>
                                <w:sz w:val="24"/>
                                <w:szCs w:val="24"/>
                              </w:rPr>
                              <w:t>Is patient already taking</w:t>
                            </w:r>
                          </w:p>
                          <w:p w:rsidR="00A438DA" w:rsidRPr="00312C14" w:rsidRDefault="00A438DA" w:rsidP="007934E0">
                            <w:pPr>
                              <w:jc w:val="center"/>
                              <w:rPr>
                                <w:rFonts w:ascii="Arial" w:hAnsi="Arial" w:cs="Arial"/>
                                <w:b/>
                                <w:sz w:val="24"/>
                                <w:szCs w:val="24"/>
                              </w:rPr>
                            </w:pPr>
                            <w:r w:rsidRPr="00312C14">
                              <w:rPr>
                                <w:rFonts w:ascii="Arial" w:hAnsi="Arial" w:cs="Arial"/>
                                <w:b/>
                                <w:sz w:val="24"/>
                                <w:szCs w:val="24"/>
                              </w:rPr>
                              <w:t>oral opioids?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0.5pt;margin-top:6.9pt;width:162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">
                <v:textbox>
                  <w:txbxContent>
                    <w:p w:rsidR="00A438DA" w:rsidRPr="00312C14" w:rsidRDefault="00A438DA" w:rsidP="007934E0">
                      <w:pPr>
                        <w:jc w:val="center"/>
                        <w:rPr>
                          <w:rFonts w:ascii="Arial" w:hAnsi="Arial" w:cs="Arial"/>
                          <w:b/>
                          <w:sz w:val="24"/>
                          <w:szCs w:val="24"/>
                        </w:rPr>
                      </w:pPr>
                      <w:r w:rsidRPr="00312C14">
                        <w:rPr>
                          <w:rFonts w:ascii="Arial" w:hAnsi="Arial" w:cs="Arial"/>
                          <w:b/>
                          <w:sz w:val="24"/>
                          <w:szCs w:val="24"/>
                        </w:rPr>
                        <w:t>Is patient already taking</w:t>
                      </w:r>
                    </w:p>
                    <w:p w:rsidR="00A438DA" w:rsidRPr="00312C14" w:rsidRDefault="00A438DA" w:rsidP="007934E0">
                      <w:pPr>
                        <w:jc w:val="center"/>
                        <w:rPr>
                          <w:rFonts w:ascii="Arial" w:hAnsi="Arial" w:cs="Arial"/>
                          <w:b/>
                          <w:sz w:val="24"/>
                          <w:szCs w:val="24"/>
                        </w:rPr>
                      </w:pPr>
                      <w:r w:rsidRPr="00312C14">
                        <w:rPr>
                          <w:rFonts w:ascii="Arial" w:hAnsi="Arial" w:cs="Arial"/>
                          <w:b/>
                          <w:sz w:val="24"/>
                          <w:szCs w:val="24"/>
                        </w:rPr>
                        <w:t>oral opioids?</w:t>
                      </w:r>
                    </w:p>
                  </w:txbxContent>
                </v:textbox>
              </v:shape>
            </w:pict>
          </mc:Fallback>
        </mc:AlternateContent>
      </w: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FC5F79" w:rsidP="007934E0">
      <w:pPr>
        <w:rPr>
          <w:rFonts w:ascii="Arial" w:hAnsi="Arial" w:cs="Arial"/>
          <w:b/>
          <w:sz w:val="24"/>
          <w:szCs w:val="24"/>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4191000</wp:posOffset>
                </wp:positionH>
                <wp:positionV relativeFrom="paragraph">
                  <wp:posOffset>19050</wp:posOffset>
                </wp:positionV>
                <wp:extent cx="266700" cy="448310"/>
                <wp:effectExtent l="0" t="0" r="19050" b="27940"/>
                <wp:wrapNone/>
                <wp:docPr id="10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48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5pt" to="351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1676400</wp:posOffset>
                </wp:positionH>
                <wp:positionV relativeFrom="paragraph">
                  <wp:posOffset>19050</wp:posOffset>
                </wp:positionV>
                <wp:extent cx="666750" cy="448310"/>
                <wp:effectExtent l="0" t="0" r="19050" b="27940"/>
                <wp:wrapNone/>
                <wp:docPr id="10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448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5pt" to="184.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"/>
            </w:pict>
          </mc:Fallback>
        </mc:AlternateContent>
      </w:r>
    </w:p>
    <w:p w:rsidR="00032791" w:rsidRPr="00312C14" w:rsidRDefault="00032791" w:rsidP="007934E0">
      <w:pPr>
        <w:rPr>
          <w:rFonts w:ascii="Arial" w:hAnsi="Arial" w:cs="Arial"/>
          <w:b/>
          <w:sz w:val="24"/>
          <w:szCs w:val="24"/>
        </w:rPr>
      </w:pPr>
    </w:p>
    <w:p w:rsidR="00032791" w:rsidRPr="00312C14" w:rsidRDefault="00FC5F79" w:rsidP="007934E0">
      <w:pPr>
        <w:rPr>
          <w:rFonts w:ascii="Arial" w:hAnsi="Arial" w:cs="Arial"/>
          <w:b/>
          <w:sz w:val="24"/>
          <w:szCs w:val="24"/>
        </w:rPr>
      </w:pP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4121150</wp:posOffset>
                </wp:positionH>
                <wp:positionV relativeFrom="paragraph">
                  <wp:posOffset>116840</wp:posOffset>
                </wp:positionV>
                <wp:extent cx="685800" cy="228600"/>
                <wp:effectExtent l="0" t="0" r="19050" b="19050"/>
                <wp:wrapNone/>
                <wp:docPr id="10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438DA" w:rsidRPr="00312C14" w:rsidRDefault="00A438DA" w:rsidP="007934E0">
                            <w:pPr>
                              <w:jc w:val="center"/>
                              <w:rPr>
                                <w:rFonts w:ascii="Arial" w:hAnsi="Arial" w:cs="Arial"/>
                                <w:b/>
                              </w:rPr>
                            </w:pPr>
                            <w:r w:rsidRPr="00312C14">
                              <w:rPr>
                                <w:rFonts w:ascii="Arial" w:hAnsi="Arial" w:cs="Arial"/>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24.5pt;margin-top:9.2pt;width:54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d9LAIAAFk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">
                <v:textbox>
                  <w:txbxContent>
                    <w:p w:rsidR="00A438DA" w:rsidRPr="00312C14" w:rsidRDefault="00A438DA" w:rsidP="007934E0">
                      <w:pPr>
                        <w:jc w:val="center"/>
                        <w:rPr>
                          <w:rFonts w:ascii="Arial" w:hAnsi="Arial" w:cs="Arial"/>
                          <w:b/>
                        </w:rPr>
                      </w:pPr>
                      <w:r w:rsidRPr="00312C14">
                        <w:rPr>
                          <w:rFonts w:ascii="Arial" w:hAnsi="Arial" w:cs="Arial"/>
                          <w:b/>
                        </w:rPr>
                        <w:t>No</w:t>
                      </w:r>
                    </w:p>
                  </w:txbxContent>
                </v:textbox>
              </v:shape>
            </w:pict>
          </mc:Fallback>
        </mc:AlternateContent>
      </w: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1397000</wp:posOffset>
                </wp:positionH>
                <wp:positionV relativeFrom="paragraph">
                  <wp:posOffset>116840</wp:posOffset>
                </wp:positionV>
                <wp:extent cx="685800" cy="228600"/>
                <wp:effectExtent l="0" t="0" r="19050" b="19050"/>
                <wp:wrapNone/>
                <wp:docPr id="10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438DA" w:rsidRPr="00312C14" w:rsidRDefault="00A438DA" w:rsidP="007934E0">
                            <w:pPr>
                              <w:jc w:val="center"/>
                              <w:rPr>
                                <w:rFonts w:ascii="Arial" w:hAnsi="Arial" w:cs="Arial"/>
                                <w:b/>
                              </w:rPr>
                            </w:pPr>
                            <w:r w:rsidRPr="00312C14">
                              <w:rPr>
                                <w:rFonts w:ascii="Arial" w:hAnsi="Arial" w:cs="Arial"/>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10pt;margin-top:9.2pt;width:54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8PLAIAAFk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">
                <v:textbox>
                  <w:txbxContent>
                    <w:p w:rsidR="00A438DA" w:rsidRPr="00312C14" w:rsidRDefault="00A438DA" w:rsidP="007934E0">
                      <w:pPr>
                        <w:jc w:val="center"/>
                        <w:rPr>
                          <w:rFonts w:ascii="Arial" w:hAnsi="Arial" w:cs="Arial"/>
                          <w:b/>
                        </w:rPr>
                      </w:pPr>
                      <w:r w:rsidRPr="00312C14">
                        <w:rPr>
                          <w:rFonts w:ascii="Arial" w:hAnsi="Arial" w:cs="Arial"/>
                          <w:b/>
                        </w:rPr>
                        <w:t>Yes</w:t>
                      </w:r>
                    </w:p>
                  </w:txbxContent>
                </v:textbox>
              </v:shape>
            </w:pict>
          </mc:Fallback>
        </mc:AlternateContent>
      </w:r>
    </w:p>
    <w:p w:rsidR="00032791" w:rsidRPr="00312C14" w:rsidRDefault="00FC5F79" w:rsidP="007934E0">
      <w:pPr>
        <w:rPr>
          <w:rFonts w:ascii="Arial" w:hAnsi="Arial" w:cs="Arial"/>
          <w:b/>
          <w:sz w:val="24"/>
          <w:szCs w:val="24"/>
        </w:rPr>
      </w:pPr>
      <w:r>
        <w:rPr>
          <w:noProof/>
          <w:lang w:eastAsia="en-GB"/>
        </w:rPr>
        <mc:AlternateContent>
          <mc:Choice Requires="wps">
            <w:drawing>
              <wp:anchor distT="0" distB="0" distL="114299" distR="114299" simplePos="0" relativeHeight="251641344" behindDoc="0" locked="0" layoutInCell="1" allowOverlap="1">
                <wp:simplePos x="0" y="0"/>
                <wp:positionH relativeFrom="column">
                  <wp:posOffset>1676399</wp:posOffset>
                </wp:positionH>
                <wp:positionV relativeFrom="paragraph">
                  <wp:posOffset>170180</wp:posOffset>
                </wp:positionV>
                <wp:extent cx="0" cy="457835"/>
                <wp:effectExtent l="0" t="0" r="19050" b="18415"/>
                <wp:wrapNone/>
                <wp:docPr id="10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pt,13.4pt" to="132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xcHQ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"/>
            </w:pict>
          </mc:Fallback>
        </mc:AlternateContent>
      </w:r>
      <w:r>
        <w:rPr>
          <w:noProof/>
          <w:lang w:eastAsia="en-GB"/>
        </w:rPr>
        <mc:AlternateContent>
          <mc:Choice Requires="wps">
            <w:drawing>
              <wp:anchor distT="0" distB="0" distL="114299" distR="114299" simplePos="0" relativeHeight="251640320" behindDoc="0" locked="0" layoutInCell="1" allowOverlap="1">
                <wp:simplePos x="0" y="0"/>
                <wp:positionH relativeFrom="column">
                  <wp:posOffset>4470399</wp:posOffset>
                </wp:positionH>
                <wp:positionV relativeFrom="paragraph">
                  <wp:posOffset>170180</wp:posOffset>
                </wp:positionV>
                <wp:extent cx="0" cy="706120"/>
                <wp:effectExtent l="0" t="0" r="19050" b="17780"/>
                <wp:wrapNone/>
                <wp:docPr id="10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pt,13.4pt" to="3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"/>
            </w:pict>
          </mc:Fallback>
        </mc:AlternateContent>
      </w:r>
    </w:p>
    <w:p w:rsidR="00032791" w:rsidRPr="00312C14" w:rsidRDefault="00032791" w:rsidP="007934E0">
      <w:pPr>
        <w:rPr>
          <w:rFonts w:ascii="Arial" w:hAnsi="Arial" w:cs="Arial"/>
          <w:b/>
          <w:sz w:val="24"/>
          <w:szCs w:val="24"/>
        </w:rPr>
      </w:pPr>
    </w:p>
    <w:p w:rsidR="00032791" w:rsidRPr="00312C14" w:rsidRDefault="00FC5F79" w:rsidP="007934E0">
      <w:pPr>
        <w:rPr>
          <w:rFonts w:ascii="Arial" w:hAnsi="Arial" w:cs="Arial"/>
          <w:b/>
          <w:sz w:val="24"/>
          <w:szCs w:val="24"/>
        </w:rPr>
      </w:pPr>
      <w:r>
        <w:rPr>
          <w:noProof/>
          <w:lang w:eastAsia="en-GB"/>
        </w:rPr>
        <mc:AlternateContent>
          <mc:Choice Requires="wps">
            <w:drawing>
              <wp:anchor distT="0" distB="0" distL="114299" distR="114299" simplePos="0" relativeHeight="251642368" behindDoc="0" locked="0" layoutInCell="1" allowOverlap="1">
                <wp:simplePos x="0" y="0"/>
                <wp:positionH relativeFrom="column">
                  <wp:posOffset>4400549</wp:posOffset>
                </wp:positionH>
                <wp:positionV relativeFrom="paragraph">
                  <wp:posOffset>4556760</wp:posOffset>
                </wp:positionV>
                <wp:extent cx="0" cy="189865"/>
                <wp:effectExtent l="0" t="0" r="19050" b="19685"/>
                <wp:wrapNone/>
                <wp:docPr id="9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5pt,358.8pt" to="346.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5dHQIAADcEAAAOAAAAZHJzL2Uyb0RvYy54bWysU8GO2jAQvVfqP1i+QwgN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"/>
            </w:pict>
          </mc:Fallback>
        </mc:AlternateContent>
      </w:r>
    </w:p>
    <w:p w:rsidR="00032791" w:rsidRPr="00312C14" w:rsidRDefault="00FC5F79" w:rsidP="007934E0">
      <w:pPr>
        <w:rPr>
          <w:rFonts w:ascii="Arial" w:hAnsi="Arial" w:cs="Arial"/>
          <w:b/>
          <w:sz w:val="24"/>
          <w:szCs w:val="24"/>
        </w:rPr>
      </w:pP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768350</wp:posOffset>
                </wp:positionH>
                <wp:positionV relativeFrom="paragraph">
                  <wp:posOffset>102235</wp:posOffset>
                </wp:positionV>
                <wp:extent cx="1714500" cy="914400"/>
                <wp:effectExtent l="0" t="0" r="19050" b="19050"/>
                <wp:wrapNone/>
                <wp:docPr id="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A438DA" w:rsidRPr="00312C14" w:rsidRDefault="00A438DA" w:rsidP="007934E0">
                            <w:pPr>
                              <w:rPr>
                                <w:rFonts w:ascii="Arial" w:hAnsi="Arial" w:cs="Arial"/>
                                <w:sz w:val="18"/>
                                <w:szCs w:val="18"/>
                              </w:rPr>
                            </w:pPr>
                            <w:r w:rsidRPr="00312C14">
                              <w:rPr>
                                <w:rFonts w:ascii="Arial" w:hAnsi="Arial" w:cs="Arial"/>
                                <w:sz w:val="18"/>
                                <w:szCs w:val="18"/>
                              </w:rPr>
                              <w:t xml:space="preserve">1. If patient is already taking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strong opioids, </w:t>
                            </w:r>
                          </w:p>
                          <w:p w:rsidR="00A438DA" w:rsidRPr="00312C14" w:rsidRDefault="00A438DA" w:rsidP="007934E0">
                            <w:pPr>
                              <w:rPr>
                                <w:rFonts w:ascii="Arial" w:hAnsi="Arial" w:cs="Arial"/>
                                <w:b/>
                                <w:sz w:val="18"/>
                                <w:szCs w:val="18"/>
                              </w:rPr>
                            </w:pPr>
                            <w:r w:rsidRPr="00312C14">
                              <w:rPr>
                                <w:rFonts w:ascii="Arial" w:hAnsi="Arial" w:cs="Arial"/>
                                <w:sz w:val="18"/>
                                <w:szCs w:val="18"/>
                              </w:rPr>
                              <w:t xml:space="preserve">    </w:t>
                            </w:r>
                            <w:r w:rsidRPr="00312C14">
                              <w:rPr>
                                <w:rFonts w:ascii="Arial" w:hAnsi="Arial" w:cs="Arial"/>
                                <w:b/>
                                <w:sz w:val="18"/>
                                <w:szCs w:val="18"/>
                              </w:rPr>
                              <w:t xml:space="preserve">contact the Specialist  </w:t>
                            </w:r>
                          </w:p>
                          <w:p w:rsidR="00A438DA" w:rsidRPr="00312C14" w:rsidRDefault="00A438DA" w:rsidP="007934E0">
                            <w:pPr>
                              <w:rPr>
                                <w:rFonts w:ascii="Arial" w:hAnsi="Arial" w:cs="Arial"/>
                                <w:b/>
                                <w:sz w:val="18"/>
                                <w:szCs w:val="18"/>
                              </w:rPr>
                            </w:pPr>
                            <w:r w:rsidRPr="00312C14">
                              <w:rPr>
                                <w:rFonts w:ascii="Arial" w:hAnsi="Arial" w:cs="Arial"/>
                                <w:b/>
                                <w:sz w:val="18"/>
                                <w:szCs w:val="18"/>
                              </w:rPr>
                              <w:t xml:space="preserve">    Palliative Care Team for </w:t>
                            </w:r>
                          </w:p>
                          <w:p w:rsidR="00A438DA" w:rsidRPr="00312C14" w:rsidRDefault="00A438DA" w:rsidP="007934E0">
                            <w:pPr>
                              <w:rPr>
                                <w:rFonts w:ascii="Arial" w:hAnsi="Arial" w:cs="Arial"/>
                                <w:b/>
                                <w:sz w:val="18"/>
                                <w:szCs w:val="18"/>
                              </w:rPr>
                            </w:pPr>
                            <w:r w:rsidRPr="00312C14">
                              <w:rPr>
                                <w:rFonts w:ascii="Arial" w:hAnsi="Arial" w:cs="Arial"/>
                                <w:b/>
                                <w:sz w:val="18"/>
                                <w:szCs w:val="18"/>
                              </w:rPr>
                              <w:t xml:space="preserve">    advice.  See conversion </w:t>
                            </w:r>
                          </w:p>
                          <w:p w:rsidR="00A438DA" w:rsidRPr="00312C14" w:rsidRDefault="00A438DA" w:rsidP="007934E0">
                            <w:pPr>
                              <w:rPr>
                                <w:rFonts w:ascii="Arial" w:hAnsi="Arial" w:cs="Arial"/>
                                <w:b/>
                                <w:sz w:val="18"/>
                                <w:szCs w:val="18"/>
                              </w:rPr>
                            </w:pPr>
                            <w:r w:rsidRPr="00312C14">
                              <w:rPr>
                                <w:rFonts w:ascii="Arial" w:hAnsi="Arial" w:cs="Arial"/>
                                <w:b/>
                                <w:sz w:val="18"/>
                                <w:szCs w:val="18"/>
                              </w:rPr>
                              <w:t xml:space="preserve">    chart on page 6.</w:t>
                            </w:r>
                          </w:p>
                          <w:p w:rsidR="00A438DA" w:rsidRPr="008C06DA" w:rsidRDefault="00A438DA" w:rsidP="007934E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60.5pt;margin-top:8.05pt;width:135pt;height:1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WVKgIAAFk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">
                <v:textbox>
                  <w:txbxContent>
                    <w:p w:rsidR="00A438DA" w:rsidRPr="00312C14" w:rsidRDefault="00A438DA" w:rsidP="007934E0">
                      <w:pPr>
                        <w:rPr>
                          <w:rFonts w:ascii="Arial" w:hAnsi="Arial" w:cs="Arial"/>
                          <w:sz w:val="18"/>
                          <w:szCs w:val="18"/>
                        </w:rPr>
                      </w:pPr>
                      <w:r w:rsidRPr="00312C14">
                        <w:rPr>
                          <w:rFonts w:ascii="Arial" w:hAnsi="Arial" w:cs="Arial"/>
                          <w:sz w:val="18"/>
                          <w:szCs w:val="18"/>
                        </w:rPr>
                        <w:t xml:space="preserve">1. If patient is already taking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strong opioids, </w:t>
                      </w:r>
                    </w:p>
                    <w:p w:rsidR="00A438DA" w:rsidRPr="00312C14" w:rsidRDefault="00A438DA" w:rsidP="007934E0">
                      <w:pPr>
                        <w:rPr>
                          <w:rFonts w:ascii="Arial" w:hAnsi="Arial" w:cs="Arial"/>
                          <w:b/>
                          <w:sz w:val="18"/>
                          <w:szCs w:val="18"/>
                        </w:rPr>
                      </w:pPr>
                      <w:r w:rsidRPr="00312C14">
                        <w:rPr>
                          <w:rFonts w:ascii="Arial" w:hAnsi="Arial" w:cs="Arial"/>
                          <w:sz w:val="18"/>
                          <w:szCs w:val="18"/>
                        </w:rPr>
                        <w:t xml:space="preserve">    </w:t>
                      </w:r>
                      <w:r w:rsidRPr="00312C14">
                        <w:rPr>
                          <w:rFonts w:ascii="Arial" w:hAnsi="Arial" w:cs="Arial"/>
                          <w:b/>
                          <w:sz w:val="18"/>
                          <w:szCs w:val="18"/>
                        </w:rPr>
                        <w:t xml:space="preserve">contact the Specialist  </w:t>
                      </w:r>
                    </w:p>
                    <w:p w:rsidR="00A438DA" w:rsidRPr="00312C14" w:rsidRDefault="00A438DA" w:rsidP="007934E0">
                      <w:pPr>
                        <w:rPr>
                          <w:rFonts w:ascii="Arial" w:hAnsi="Arial" w:cs="Arial"/>
                          <w:b/>
                          <w:sz w:val="18"/>
                          <w:szCs w:val="18"/>
                        </w:rPr>
                      </w:pPr>
                      <w:r w:rsidRPr="00312C14">
                        <w:rPr>
                          <w:rFonts w:ascii="Arial" w:hAnsi="Arial" w:cs="Arial"/>
                          <w:b/>
                          <w:sz w:val="18"/>
                          <w:szCs w:val="18"/>
                        </w:rPr>
                        <w:t xml:space="preserve">    Palliative Care Team for </w:t>
                      </w:r>
                    </w:p>
                    <w:p w:rsidR="00A438DA" w:rsidRPr="00312C14" w:rsidRDefault="00A438DA" w:rsidP="007934E0">
                      <w:pPr>
                        <w:rPr>
                          <w:rFonts w:ascii="Arial" w:hAnsi="Arial" w:cs="Arial"/>
                          <w:b/>
                          <w:sz w:val="18"/>
                          <w:szCs w:val="18"/>
                        </w:rPr>
                      </w:pPr>
                      <w:r w:rsidRPr="00312C14">
                        <w:rPr>
                          <w:rFonts w:ascii="Arial" w:hAnsi="Arial" w:cs="Arial"/>
                          <w:b/>
                          <w:sz w:val="18"/>
                          <w:szCs w:val="18"/>
                        </w:rPr>
                        <w:t xml:space="preserve">    advice.  See conversion </w:t>
                      </w:r>
                    </w:p>
                    <w:p w:rsidR="00A438DA" w:rsidRPr="00312C14" w:rsidRDefault="00A438DA" w:rsidP="007934E0">
                      <w:pPr>
                        <w:rPr>
                          <w:rFonts w:ascii="Arial" w:hAnsi="Arial" w:cs="Arial"/>
                          <w:b/>
                          <w:sz w:val="18"/>
                          <w:szCs w:val="18"/>
                        </w:rPr>
                      </w:pPr>
                      <w:r w:rsidRPr="00312C14">
                        <w:rPr>
                          <w:rFonts w:ascii="Arial" w:hAnsi="Arial" w:cs="Arial"/>
                          <w:b/>
                          <w:sz w:val="18"/>
                          <w:szCs w:val="18"/>
                        </w:rPr>
                        <w:t xml:space="preserve">    chart on page 6.</w:t>
                      </w:r>
                    </w:p>
                    <w:p w:rsidR="00A438DA" w:rsidRPr="008C06DA" w:rsidRDefault="00A438DA" w:rsidP="007934E0">
                      <w:pPr>
                        <w:rPr>
                          <w:szCs w:val="16"/>
                        </w:rPr>
                      </w:pPr>
                    </w:p>
                  </w:txbxContent>
                </v:textbox>
              </v:shape>
            </w:pict>
          </mc:Fallback>
        </mc:AlternateContent>
      </w:r>
    </w:p>
    <w:p w:rsidR="00032791" w:rsidRPr="00312C14" w:rsidRDefault="00032791" w:rsidP="007934E0">
      <w:pPr>
        <w:rPr>
          <w:rFonts w:ascii="Arial" w:hAnsi="Arial" w:cs="Arial"/>
          <w:b/>
          <w:sz w:val="24"/>
          <w:szCs w:val="24"/>
        </w:rPr>
      </w:pPr>
    </w:p>
    <w:p w:rsidR="00032791" w:rsidRPr="00312C14" w:rsidRDefault="00FC5F79" w:rsidP="007934E0">
      <w:pPr>
        <w:rPr>
          <w:rFonts w:ascii="Arial" w:hAnsi="Arial" w:cs="Arial"/>
          <w:b/>
          <w:sz w:val="24"/>
          <w:szCs w:val="24"/>
        </w:rPr>
      </w:pP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3632200</wp:posOffset>
                </wp:positionH>
                <wp:positionV relativeFrom="paragraph">
                  <wp:posOffset>0</wp:posOffset>
                </wp:positionV>
                <wp:extent cx="1600200" cy="654050"/>
                <wp:effectExtent l="0" t="0" r="19050" b="12700"/>
                <wp:wrapNone/>
                <wp:docPr id="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4050"/>
                        </a:xfrm>
                        <a:prstGeom prst="rect">
                          <a:avLst/>
                        </a:prstGeom>
                        <a:solidFill>
                          <a:srgbClr val="FFFFFF"/>
                        </a:solidFill>
                        <a:ln w="9525">
                          <a:solidFill>
                            <a:srgbClr val="000000"/>
                          </a:solidFill>
                          <a:miter lim="800000"/>
                          <a:headEnd/>
                          <a:tailEnd/>
                        </a:ln>
                      </wps:spPr>
                      <wps:txbx>
                        <w:txbxContent>
                          <w:p w:rsidR="00A438DA" w:rsidRPr="00312C14" w:rsidRDefault="00A438DA" w:rsidP="007934E0">
                            <w:pPr>
                              <w:rPr>
                                <w:rFonts w:ascii="Arial" w:hAnsi="Arial" w:cs="Arial"/>
                                <w:b/>
                                <w:sz w:val="18"/>
                                <w:szCs w:val="18"/>
                              </w:rPr>
                            </w:pPr>
                            <w:r w:rsidRPr="00312C14">
                              <w:rPr>
                                <w:rFonts w:ascii="Arial" w:hAnsi="Arial" w:cs="Arial"/>
                                <w:b/>
                                <w:sz w:val="18"/>
                                <w:szCs w:val="18"/>
                              </w:rPr>
                              <w:t xml:space="preserve">1. Fentanyl 25 </w:t>
                            </w:r>
                          </w:p>
                          <w:p w:rsidR="00A438DA" w:rsidRPr="00312C14" w:rsidRDefault="00A438DA" w:rsidP="007934E0">
                            <w:pPr>
                              <w:rPr>
                                <w:rFonts w:ascii="Arial" w:hAnsi="Arial" w:cs="Arial"/>
                                <w:b/>
                                <w:sz w:val="18"/>
                                <w:szCs w:val="18"/>
                              </w:rPr>
                            </w:pPr>
                            <w:r w:rsidRPr="00312C14">
                              <w:rPr>
                                <w:rFonts w:ascii="Arial" w:hAnsi="Arial" w:cs="Arial"/>
                                <w:b/>
                                <w:sz w:val="18"/>
                                <w:szCs w:val="18"/>
                              </w:rPr>
                              <w:t xml:space="preserve">    micrograms S/C prn</w:t>
                            </w:r>
                          </w:p>
                          <w:p w:rsidR="00A438DA" w:rsidRPr="00312C14" w:rsidRDefault="00A438DA" w:rsidP="007934E0">
                            <w:pPr>
                              <w:jc w:val="center"/>
                              <w:rPr>
                                <w:rFonts w:ascii="Arial" w:hAnsi="Arial" w:cs="Arial"/>
                                <w:b/>
                                <w:i/>
                                <w:sz w:val="18"/>
                                <w:szCs w:val="18"/>
                              </w:rPr>
                            </w:pPr>
                            <w:r w:rsidRPr="00312C14">
                              <w:rPr>
                                <w:rFonts w:ascii="Arial" w:hAnsi="Arial" w:cs="Arial"/>
                                <w:b/>
                                <w:i/>
                                <w:sz w:val="18"/>
                                <w:szCs w:val="18"/>
                              </w:rPr>
                              <w:t>If Fentanyl is temporarily</w:t>
                            </w:r>
                          </w:p>
                          <w:p w:rsidR="00A438DA" w:rsidRPr="00312C14" w:rsidRDefault="00A438DA" w:rsidP="007934E0">
                            <w:pPr>
                              <w:jc w:val="center"/>
                              <w:rPr>
                                <w:rFonts w:ascii="Arial" w:hAnsi="Arial" w:cs="Arial"/>
                                <w:b/>
                                <w:i/>
                                <w:sz w:val="18"/>
                                <w:szCs w:val="18"/>
                              </w:rPr>
                            </w:pPr>
                            <w:r w:rsidRPr="00312C14">
                              <w:rPr>
                                <w:rFonts w:ascii="Arial" w:hAnsi="Arial" w:cs="Arial"/>
                                <w:b/>
                                <w:i/>
                                <w:sz w:val="18"/>
                                <w:szCs w:val="18"/>
                              </w:rPr>
                              <w:t>unavailable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86pt;margin-top:0;width:126pt;height:5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">
                <v:textbox>
                  <w:txbxContent>
                    <w:p w:rsidR="00A438DA" w:rsidRPr="00312C14" w:rsidRDefault="00A438DA" w:rsidP="007934E0">
                      <w:pPr>
                        <w:rPr>
                          <w:rFonts w:ascii="Arial" w:hAnsi="Arial" w:cs="Arial"/>
                          <w:b/>
                          <w:sz w:val="18"/>
                          <w:szCs w:val="18"/>
                        </w:rPr>
                      </w:pPr>
                      <w:r w:rsidRPr="00312C14">
                        <w:rPr>
                          <w:rFonts w:ascii="Arial" w:hAnsi="Arial" w:cs="Arial"/>
                          <w:b/>
                          <w:sz w:val="18"/>
                          <w:szCs w:val="18"/>
                        </w:rPr>
                        <w:t xml:space="preserve">1. Fentanyl 25 </w:t>
                      </w:r>
                    </w:p>
                    <w:p w:rsidR="00A438DA" w:rsidRPr="00312C14" w:rsidRDefault="00A438DA" w:rsidP="007934E0">
                      <w:pPr>
                        <w:rPr>
                          <w:rFonts w:ascii="Arial" w:hAnsi="Arial" w:cs="Arial"/>
                          <w:b/>
                          <w:sz w:val="18"/>
                          <w:szCs w:val="18"/>
                        </w:rPr>
                      </w:pPr>
                      <w:r w:rsidRPr="00312C14">
                        <w:rPr>
                          <w:rFonts w:ascii="Arial" w:hAnsi="Arial" w:cs="Arial"/>
                          <w:b/>
                          <w:sz w:val="18"/>
                          <w:szCs w:val="18"/>
                        </w:rPr>
                        <w:t xml:space="preserve">    micrograms S/C prn</w:t>
                      </w:r>
                    </w:p>
                    <w:p w:rsidR="00A438DA" w:rsidRPr="00312C14" w:rsidRDefault="00A438DA" w:rsidP="007934E0">
                      <w:pPr>
                        <w:jc w:val="center"/>
                        <w:rPr>
                          <w:rFonts w:ascii="Arial" w:hAnsi="Arial" w:cs="Arial"/>
                          <w:b/>
                          <w:i/>
                          <w:sz w:val="18"/>
                          <w:szCs w:val="18"/>
                        </w:rPr>
                      </w:pPr>
                      <w:r w:rsidRPr="00312C14">
                        <w:rPr>
                          <w:rFonts w:ascii="Arial" w:hAnsi="Arial" w:cs="Arial"/>
                          <w:b/>
                          <w:i/>
                          <w:sz w:val="18"/>
                          <w:szCs w:val="18"/>
                        </w:rPr>
                        <w:t>If Fentanyl is temporarily</w:t>
                      </w:r>
                    </w:p>
                    <w:p w:rsidR="00A438DA" w:rsidRPr="00312C14" w:rsidRDefault="00A438DA" w:rsidP="007934E0">
                      <w:pPr>
                        <w:jc w:val="center"/>
                        <w:rPr>
                          <w:rFonts w:ascii="Arial" w:hAnsi="Arial" w:cs="Arial"/>
                          <w:b/>
                          <w:i/>
                          <w:sz w:val="18"/>
                          <w:szCs w:val="18"/>
                        </w:rPr>
                      </w:pPr>
                      <w:r w:rsidRPr="00312C14">
                        <w:rPr>
                          <w:rFonts w:ascii="Arial" w:hAnsi="Arial" w:cs="Arial"/>
                          <w:b/>
                          <w:i/>
                          <w:sz w:val="18"/>
                          <w:szCs w:val="18"/>
                        </w:rPr>
                        <w:t>unavailable *</w:t>
                      </w:r>
                    </w:p>
                  </w:txbxContent>
                </v:textbox>
              </v:shape>
            </w:pict>
          </mc:Fallback>
        </mc:AlternateContent>
      </w: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FC5F79" w:rsidP="007934E0">
      <w:pPr>
        <w:rPr>
          <w:rFonts w:ascii="Arial" w:hAnsi="Arial" w:cs="Arial"/>
          <w:b/>
          <w:sz w:val="24"/>
          <w:szCs w:val="24"/>
        </w:rPr>
      </w:pPr>
      <w:r>
        <w:rPr>
          <w:noProof/>
          <w:lang w:eastAsia="en-GB"/>
        </w:rPr>
        <mc:AlternateContent>
          <mc:Choice Requires="wps">
            <w:drawing>
              <wp:anchor distT="0" distB="0" distL="114299" distR="114299" simplePos="0" relativeHeight="251643392" behindDoc="0" locked="0" layoutInCell="1" allowOverlap="1">
                <wp:simplePos x="0" y="0"/>
                <wp:positionH relativeFrom="column">
                  <wp:posOffset>4457699</wp:posOffset>
                </wp:positionH>
                <wp:positionV relativeFrom="paragraph">
                  <wp:posOffset>146685</wp:posOffset>
                </wp:positionV>
                <wp:extent cx="0" cy="452120"/>
                <wp:effectExtent l="0" t="0" r="19050" b="24130"/>
                <wp:wrapNone/>
                <wp:docPr id="9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11.55pt" to="351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"/>
            </w:pict>
          </mc:Fallback>
        </mc:AlternateContent>
      </w: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FC5F79" w:rsidP="007934E0">
      <w:pPr>
        <w:rPr>
          <w:rFonts w:ascii="Arial" w:hAnsi="Arial" w:cs="Arial"/>
          <w:b/>
          <w:sz w:val="24"/>
          <w:szCs w:val="24"/>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3143250</wp:posOffset>
                </wp:positionH>
                <wp:positionV relativeFrom="paragraph">
                  <wp:posOffset>73025</wp:posOffset>
                </wp:positionV>
                <wp:extent cx="2724150" cy="1454150"/>
                <wp:effectExtent l="0" t="0" r="19050" b="12700"/>
                <wp:wrapNone/>
                <wp:docPr id="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54150"/>
                        </a:xfrm>
                        <a:prstGeom prst="rect">
                          <a:avLst/>
                        </a:prstGeom>
                        <a:solidFill>
                          <a:srgbClr val="FFFFFF"/>
                        </a:solidFill>
                        <a:ln w="9525">
                          <a:solidFill>
                            <a:srgbClr val="000000"/>
                          </a:solidFill>
                          <a:miter lim="800000"/>
                          <a:headEnd/>
                          <a:tailEnd/>
                        </a:ln>
                      </wps:spPr>
                      <wps:txbx>
                        <w:txbxContent>
                          <w:p w:rsidR="00A438DA" w:rsidRPr="00312C14" w:rsidRDefault="00A438DA" w:rsidP="007934E0">
                            <w:pPr>
                              <w:rPr>
                                <w:rFonts w:ascii="Arial" w:hAnsi="Arial" w:cs="Arial"/>
                                <w:sz w:val="18"/>
                                <w:szCs w:val="18"/>
                              </w:rPr>
                            </w:pPr>
                            <w:r w:rsidRPr="00312C14">
                              <w:rPr>
                                <w:rFonts w:ascii="Arial" w:hAnsi="Arial" w:cs="Arial"/>
                                <w:sz w:val="18"/>
                                <w:szCs w:val="18"/>
                              </w:rPr>
                              <w:t xml:space="preserve">2. If three or more doses are required over 24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hours consider starting a S/C syringe pump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of Fentanyl.</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3. Fentanyl 100-250 micrograms in a syringe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pump over 24hrs, prn dose should be 1/8</w:t>
                            </w:r>
                            <w:r w:rsidRPr="00312C14">
                              <w:rPr>
                                <w:rFonts w:ascii="Arial" w:hAnsi="Arial" w:cs="Arial"/>
                                <w:sz w:val="18"/>
                                <w:szCs w:val="18"/>
                                <w:vertAlign w:val="superscript"/>
                              </w:rPr>
                              <w:t>th</w:t>
                            </w:r>
                            <w:r w:rsidRPr="00312C14">
                              <w:rPr>
                                <w:rFonts w:ascii="Arial" w:hAnsi="Arial" w:cs="Arial"/>
                                <w:sz w:val="18"/>
                                <w:szCs w:val="18"/>
                              </w:rPr>
                              <w:t xml:space="preserve"> of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the 24 hr dose.</w:t>
                            </w:r>
                          </w:p>
                          <w:p w:rsidR="00A438DA" w:rsidRPr="00312C14" w:rsidRDefault="00A438DA" w:rsidP="007934E0">
                            <w:pPr>
                              <w:rPr>
                                <w:rFonts w:ascii="Arial" w:hAnsi="Arial" w:cs="Arial"/>
                                <w:b/>
                                <w:sz w:val="18"/>
                                <w:szCs w:val="18"/>
                              </w:rPr>
                            </w:pPr>
                            <w:r w:rsidRPr="00312C14">
                              <w:rPr>
                                <w:rFonts w:ascii="Arial" w:hAnsi="Arial" w:cs="Arial"/>
                                <w:b/>
                                <w:sz w:val="18"/>
                                <w:szCs w:val="18"/>
                              </w:rPr>
                              <w:t>EXAMPLES:</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100 micrograms/24hrs give 12.5 micrograms prn, </w:t>
                            </w:r>
                          </w:p>
                          <w:p w:rsidR="00A438DA" w:rsidRPr="00312C14" w:rsidRDefault="00A438DA" w:rsidP="007934E0">
                            <w:pPr>
                              <w:rPr>
                                <w:rFonts w:ascii="Arial" w:hAnsi="Arial" w:cs="Arial"/>
                                <w:sz w:val="18"/>
                                <w:szCs w:val="18"/>
                              </w:rPr>
                            </w:pPr>
                            <w:r w:rsidRPr="00312C14">
                              <w:rPr>
                                <w:rFonts w:ascii="Arial" w:hAnsi="Arial" w:cs="Arial"/>
                                <w:sz w:val="18"/>
                                <w:szCs w:val="18"/>
                              </w:rPr>
                              <w:t>200 micrograms/24hrs give 25 micrograms prn.</w:t>
                            </w:r>
                          </w:p>
                          <w:p w:rsidR="00A438DA" w:rsidRPr="008C06DA" w:rsidRDefault="00A438DA" w:rsidP="007934E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47.5pt;margin-top:5.75pt;width:214.5pt;height:11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">
                <v:textbox>
                  <w:txbxContent>
                    <w:p w:rsidR="00A438DA" w:rsidRPr="00312C14" w:rsidRDefault="00A438DA" w:rsidP="007934E0">
                      <w:pPr>
                        <w:rPr>
                          <w:rFonts w:ascii="Arial" w:hAnsi="Arial" w:cs="Arial"/>
                          <w:sz w:val="18"/>
                          <w:szCs w:val="18"/>
                        </w:rPr>
                      </w:pPr>
                      <w:r w:rsidRPr="00312C14">
                        <w:rPr>
                          <w:rFonts w:ascii="Arial" w:hAnsi="Arial" w:cs="Arial"/>
                          <w:sz w:val="18"/>
                          <w:szCs w:val="18"/>
                        </w:rPr>
                        <w:t xml:space="preserve">2. If three or more doses are required over 24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hours consider starting a S/C syringe pump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of Fentanyl.</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3. Fentanyl 100-250 micrograms in a syringe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pump over 24hrs, prn dose should be 1/8</w:t>
                      </w:r>
                      <w:r w:rsidRPr="00312C14">
                        <w:rPr>
                          <w:rFonts w:ascii="Arial" w:hAnsi="Arial" w:cs="Arial"/>
                          <w:sz w:val="18"/>
                          <w:szCs w:val="18"/>
                          <w:vertAlign w:val="superscript"/>
                        </w:rPr>
                        <w:t>th</w:t>
                      </w:r>
                      <w:r w:rsidRPr="00312C14">
                        <w:rPr>
                          <w:rFonts w:ascii="Arial" w:hAnsi="Arial" w:cs="Arial"/>
                          <w:sz w:val="18"/>
                          <w:szCs w:val="18"/>
                        </w:rPr>
                        <w:t xml:space="preserve"> of </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    the 24 hr dose.</w:t>
                      </w:r>
                    </w:p>
                    <w:p w:rsidR="00A438DA" w:rsidRPr="00312C14" w:rsidRDefault="00A438DA" w:rsidP="007934E0">
                      <w:pPr>
                        <w:rPr>
                          <w:rFonts w:ascii="Arial" w:hAnsi="Arial" w:cs="Arial"/>
                          <w:b/>
                          <w:sz w:val="18"/>
                          <w:szCs w:val="18"/>
                        </w:rPr>
                      </w:pPr>
                      <w:r w:rsidRPr="00312C14">
                        <w:rPr>
                          <w:rFonts w:ascii="Arial" w:hAnsi="Arial" w:cs="Arial"/>
                          <w:b/>
                          <w:sz w:val="18"/>
                          <w:szCs w:val="18"/>
                        </w:rPr>
                        <w:t>EXAMPLES:</w:t>
                      </w:r>
                    </w:p>
                    <w:p w:rsidR="00A438DA" w:rsidRPr="00312C14" w:rsidRDefault="00A438DA" w:rsidP="007934E0">
                      <w:pPr>
                        <w:rPr>
                          <w:rFonts w:ascii="Arial" w:hAnsi="Arial" w:cs="Arial"/>
                          <w:sz w:val="18"/>
                          <w:szCs w:val="18"/>
                        </w:rPr>
                      </w:pPr>
                      <w:r w:rsidRPr="00312C14">
                        <w:rPr>
                          <w:rFonts w:ascii="Arial" w:hAnsi="Arial" w:cs="Arial"/>
                          <w:sz w:val="18"/>
                          <w:szCs w:val="18"/>
                        </w:rPr>
                        <w:t xml:space="preserve">100 micrograms/24hrs give 12.5 micrograms prn, </w:t>
                      </w:r>
                    </w:p>
                    <w:p w:rsidR="00A438DA" w:rsidRPr="00312C14" w:rsidRDefault="00A438DA" w:rsidP="007934E0">
                      <w:pPr>
                        <w:rPr>
                          <w:rFonts w:ascii="Arial" w:hAnsi="Arial" w:cs="Arial"/>
                          <w:sz w:val="18"/>
                          <w:szCs w:val="18"/>
                        </w:rPr>
                      </w:pPr>
                      <w:r w:rsidRPr="00312C14">
                        <w:rPr>
                          <w:rFonts w:ascii="Arial" w:hAnsi="Arial" w:cs="Arial"/>
                          <w:sz w:val="18"/>
                          <w:szCs w:val="18"/>
                        </w:rPr>
                        <w:t>200 micrograms/24hrs give 25 micrograms prn.</w:t>
                      </w:r>
                    </w:p>
                    <w:p w:rsidR="00A438DA" w:rsidRPr="008C06DA" w:rsidRDefault="00A438DA" w:rsidP="007934E0">
                      <w:pPr>
                        <w:rPr>
                          <w:szCs w:val="16"/>
                        </w:rPr>
                      </w:pPr>
                    </w:p>
                  </w:txbxContent>
                </v:textbox>
              </v:shape>
            </w:pict>
          </mc:Fallback>
        </mc:AlternateContent>
      </w: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 w:val="24"/>
          <w:szCs w:val="24"/>
        </w:rPr>
      </w:pPr>
    </w:p>
    <w:p w:rsidR="00032791" w:rsidRPr="00312C14" w:rsidRDefault="00032791" w:rsidP="007934E0">
      <w:pPr>
        <w:rPr>
          <w:rFonts w:ascii="Arial" w:hAnsi="Arial" w:cs="Arial"/>
          <w:b/>
          <w:szCs w:val="22"/>
        </w:rPr>
      </w:pPr>
    </w:p>
    <w:p w:rsidR="00032791" w:rsidRPr="00312C14" w:rsidRDefault="00032791" w:rsidP="007934E0">
      <w:pPr>
        <w:rPr>
          <w:rFonts w:ascii="Arial" w:hAnsi="Arial" w:cs="Arial"/>
          <w:b/>
          <w:szCs w:val="22"/>
          <w:u w:val="single"/>
        </w:rPr>
      </w:pPr>
    </w:p>
    <w:p w:rsidR="00032791" w:rsidRPr="00312C14" w:rsidRDefault="00032791" w:rsidP="007934E0">
      <w:pPr>
        <w:jc w:val="both"/>
        <w:rPr>
          <w:rFonts w:ascii="Arial" w:hAnsi="Arial" w:cs="Arial"/>
          <w:b/>
          <w:szCs w:val="22"/>
        </w:rPr>
      </w:pPr>
      <w:r w:rsidRPr="00312C14">
        <w:rPr>
          <w:rFonts w:ascii="Arial" w:hAnsi="Arial" w:cs="Arial"/>
          <w:b/>
          <w:szCs w:val="22"/>
        </w:rPr>
        <w:t>SUPPORTIVE INFORMATION:</w:t>
      </w:r>
    </w:p>
    <w:p w:rsidR="00032791" w:rsidRPr="00312C14" w:rsidRDefault="00032791" w:rsidP="007934E0">
      <w:pPr>
        <w:jc w:val="both"/>
        <w:rPr>
          <w:rFonts w:ascii="Arial" w:hAnsi="Arial" w:cs="Arial"/>
          <w:b/>
          <w:szCs w:val="22"/>
        </w:rPr>
      </w:pPr>
    </w:p>
    <w:p w:rsidR="00032791" w:rsidRPr="00312C14" w:rsidRDefault="00032791" w:rsidP="007934E0">
      <w:pPr>
        <w:ind w:left="540" w:hanging="540"/>
        <w:jc w:val="both"/>
        <w:rPr>
          <w:rFonts w:ascii="Arial" w:hAnsi="Arial" w:cs="Arial"/>
          <w:szCs w:val="22"/>
        </w:rPr>
      </w:pPr>
      <w:r w:rsidRPr="00312C14">
        <w:rPr>
          <w:rFonts w:ascii="Arial" w:hAnsi="Arial" w:cs="Arial"/>
          <w:szCs w:val="22"/>
        </w:rPr>
        <w:t>1.</w:t>
      </w:r>
      <w:r w:rsidRPr="00312C14">
        <w:rPr>
          <w:rFonts w:ascii="Arial" w:hAnsi="Arial" w:cs="Arial"/>
          <w:szCs w:val="22"/>
        </w:rPr>
        <w:tab/>
      </w:r>
      <w:r w:rsidRPr="00312C14">
        <w:rPr>
          <w:rFonts w:ascii="Arial" w:hAnsi="Arial" w:cs="Arial"/>
          <w:b/>
          <w:szCs w:val="22"/>
        </w:rPr>
        <w:t>For advice on prescribing and symptom management contact the Specialist Palliative Care Team</w:t>
      </w:r>
      <w:r w:rsidRPr="00312C14">
        <w:rPr>
          <w:rFonts w:ascii="Arial" w:hAnsi="Arial" w:cs="Arial"/>
          <w:szCs w:val="22"/>
        </w:rPr>
        <w:t xml:space="preserve"> </w:t>
      </w:r>
    </w:p>
    <w:p w:rsidR="00032791" w:rsidRPr="00312C14" w:rsidRDefault="00032791" w:rsidP="007934E0">
      <w:pPr>
        <w:ind w:left="540"/>
        <w:jc w:val="both"/>
        <w:rPr>
          <w:rFonts w:ascii="Arial" w:hAnsi="Arial" w:cs="Arial"/>
          <w:szCs w:val="22"/>
        </w:rPr>
      </w:pPr>
    </w:p>
    <w:p w:rsidR="00032791" w:rsidRPr="00312C14" w:rsidRDefault="00032791" w:rsidP="007934E0">
      <w:pPr>
        <w:ind w:left="540" w:hanging="540"/>
        <w:jc w:val="both"/>
        <w:rPr>
          <w:rFonts w:ascii="Arial" w:hAnsi="Arial" w:cs="Arial"/>
          <w:szCs w:val="22"/>
        </w:rPr>
      </w:pPr>
      <w:r w:rsidRPr="00312C14">
        <w:rPr>
          <w:rFonts w:ascii="Arial" w:hAnsi="Arial" w:cs="Arial"/>
          <w:szCs w:val="22"/>
        </w:rPr>
        <w:t>2.</w:t>
      </w:r>
      <w:r w:rsidRPr="00312C14">
        <w:rPr>
          <w:rFonts w:ascii="Arial" w:hAnsi="Arial" w:cs="Arial"/>
          <w:szCs w:val="22"/>
        </w:rPr>
        <w:tab/>
        <w:t>Many of the opioid analgesics and their metabolites may accumulate in renal impairment causing toxicity with myoclonic jerks, profound narcosis and respiratory depression.  Morphine and Diamorphine and their metabolites are most likely to cause toxicity.  Fentanyl and Alfentanil are less likely to cause these problems, as their metabolites are not active.  The duration of effect from Morphine, Diamorphine and Oxycodone may last longer than in a patient with normal renal function.</w:t>
      </w:r>
    </w:p>
    <w:p w:rsidR="00032791" w:rsidRPr="00312C14" w:rsidRDefault="00032791" w:rsidP="007934E0">
      <w:pPr>
        <w:ind w:left="540" w:hanging="540"/>
        <w:jc w:val="both"/>
        <w:rPr>
          <w:rFonts w:ascii="Arial" w:hAnsi="Arial" w:cs="Arial"/>
          <w:szCs w:val="22"/>
        </w:rPr>
      </w:pPr>
    </w:p>
    <w:p w:rsidR="00032791" w:rsidRPr="00312C14" w:rsidRDefault="00032791" w:rsidP="007934E0">
      <w:pPr>
        <w:ind w:left="540" w:hanging="540"/>
        <w:jc w:val="both"/>
        <w:rPr>
          <w:rFonts w:ascii="Arial" w:hAnsi="Arial" w:cs="Arial"/>
          <w:szCs w:val="22"/>
        </w:rPr>
      </w:pPr>
      <w:r w:rsidRPr="00312C14">
        <w:rPr>
          <w:rFonts w:ascii="Arial" w:hAnsi="Arial" w:cs="Arial"/>
          <w:szCs w:val="22"/>
        </w:rPr>
        <w:t>3.</w:t>
      </w:r>
      <w:r w:rsidRPr="00312C14">
        <w:rPr>
          <w:rFonts w:ascii="Arial" w:hAnsi="Arial" w:cs="Arial"/>
          <w:szCs w:val="22"/>
        </w:rPr>
        <w:tab/>
        <w:t>*If Fentanyl is temporarily unavailable give:</w:t>
      </w:r>
    </w:p>
    <w:p w:rsidR="00032791" w:rsidRPr="00312C14" w:rsidRDefault="00032791" w:rsidP="007934E0">
      <w:pPr>
        <w:ind w:left="540" w:hanging="540"/>
        <w:jc w:val="both"/>
        <w:rPr>
          <w:rFonts w:ascii="Arial" w:hAnsi="Arial" w:cs="Arial"/>
          <w:szCs w:val="22"/>
        </w:rPr>
      </w:pPr>
    </w:p>
    <w:p w:rsidR="00032791" w:rsidRPr="00312C14" w:rsidRDefault="00032791" w:rsidP="007934E0">
      <w:pPr>
        <w:ind w:left="540" w:hanging="540"/>
        <w:jc w:val="both"/>
        <w:rPr>
          <w:rFonts w:ascii="Arial" w:hAnsi="Arial" w:cs="Arial"/>
          <w:szCs w:val="22"/>
        </w:rPr>
      </w:pPr>
      <w:r w:rsidRPr="00312C14">
        <w:rPr>
          <w:rFonts w:ascii="Arial" w:hAnsi="Arial" w:cs="Arial"/>
          <w:szCs w:val="22"/>
        </w:rPr>
        <w:tab/>
        <w:t>a.  Oxycodone 1-2 milligrams S/C prn</w:t>
      </w:r>
    </w:p>
    <w:p w:rsidR="00032791" w:rsidRPr="00312C14" w:rsidRDefault="00032791" w:rsidP="007934E0">
      <w:pPr>
        <w:jc w:val="both"/>
        <w:rPr>
          <w:rFonts w:ascii="Arial" w:hAnsi="Arial" w:cs="Arial"/>
          <w:b/>
          <w:szCs w:val="22"/>
        </w:rPr>
      </w:pPr>
      <w:r w:rsidRPr="00312C14">
        <w:rPr>
          <w:rFonts w:ascii="Arial" w:hAnsi="Arial" w:cs="Arial"/>
          <w:szCs w:val="22"/>
        </w:rPr>
        <w:tab/>
      </w:r>
      <w:r w:rsidRPr="00312C14">
        <w:rPr>
          <w:rFonts w:ascii="Arial" w:hAnsi="Arial" w:cs="Arial"/>
          <w:szCs w:val="22"/>
        </w:rPr>
        <w:tab/>
      </w:r>
      <w:r w:rsidRPr="00312C14">
        <w:rPr>
          <w:rFonts w:ascii="Arial" w:hAnsi="Arial" w:cs="Arial"/>
          <w:szCs w:val="22"/>
        </w:rPr>
        <w:tab/>
      </w:r>
      <w:r w:rsidRPr="00312C14">
        <w:rPr>
          <w:rFonts w:ascii="Arial" w:hAnsi="Arial" w:cs="Arial"/>
          <w:b/>
          <w:szCs w:val="22"/>
        </w:rPr>
        <w:t>or</w:t>
      </w:r>
    </w:p>
    <w:p w:rsidR="00032791" w:rsidRPr="00312C14" w:rsidRDefault="00032791" w:rsidP="007934E0">
      <w:pPr>
        <w:tabs>
          <w:tab w:val="left" w:pos="550"/>
        </w:tabs>
        <w:jc w:val="both"/>
        <w:rPr>
          <w:rFonts w:ascii="Arial" w:hAnsi="Arial" w:cs="Arial"/>
          <w:szCs w:val="22"/>
        </w:rPr>
      </w:pPr>
      <w:r w:rsidRPr="00312C14">
        <w:rPr>
          <w:rFonts w:ascii="Arial" w:hAnsi="Arial" w:cs="Arial"/>
          <w:szCs w:val="22"/>
        </w:rPr>
        <w:tab/>
        <w:t>b.  Diamorphine 1-2 milligrams S/C prn</w:t>
      </w:r>
    </w:p>
    <w:p w:rsidR="00032791" w:rsidRPr="00312C14" w:rsidRDefault="00032791" w:rsidP="007934E0">
      <w:pPr>
        <w:jc w:val="both"/>
        <w:rPr>
          <w:rFonts w:cs="Arial"/>
          <w:b/>
          <w:szCs w:val="22"/>
        </w:rPr>
      </w:pPr>
    </w:p>
    <w:p w:rsidR="00032791" w:rsidRPr="00312C14" w:rsidRDefault="00032791" w:rsidP="007934E0">
      <w:pPr>
        <w:ind w:left="540" w:hanging="540"/>
        <w:jc w:val="both"/>
        <w:rPr>
          <w:rFonts w:ascii="Arial" w:hAnsi="Arial" w:cs="Arial"/>
        </w:rPr>
      </w:pPr>
      <w:r w:rsidRPr="00312C14">
        <w:rPr>
          <w:rFonts w:ascii="Arial" w:hAnsi="Arial" w:cs="Arial"/>
        </w:rPr>
        <w:t>4.</w:t>
      </w:r>
      <w:r w:rsidRPr="00312C14">
        <w:rPr>
          <w:rFonts w:ascii="Arial" w:hAnsi="Arial" w:cs="Arial"/>
        </w:rPr>
        <w:tab/>
        <w:t>Fentanyl and Alfentanil are short acting when given S/C prn. As an alternative breakthrough medication, Oxycodone may be more renal friendly than Morphine and Diamorphine and is longer acting than Fentanyl and Alfentanil. In some patients, it may be more appropriate to provide Oxycodone S/C prn (at reduced dose e.g. 50% and increased dose interval e.g. 6-8 hourly).This may be necessary for patients with cancer pain who develop renal impairment.</w:t>
      </w:r>
    </w:p>
    <w:p w:rsidR="00032791" w:rsidRPr="00312C14" w:rsidRDefault="00032791" w:rsidP="007934E0">
      <w:pPr>
        <w:ind w:left="540" w:hanging="540"/>
        <w:jc w:val="both"/>
        <w:rPr>
          <w:rFonts w:ascii="Arial" w:hAnsi="Arial" w:cs="Arial"/>
        </w:rPr>
      </w:pPr>
    </w:p>
    <w:p w:rsidR="00032791" w:rsidRPr="00312C14" w:rsidRDefault="00032791" w:rsidP="007934E0">
      <w:pPr>
        <w:ind w:left="540" w:hanging="540"/>
        <w:jc w:val="both"/>
        <w:rPr>
          <w:rFonts w:ascii="Arial" w:hAnsi="Arial" w:cs="Arial"/>
        </w:rPr>
      </w:pPr>
      <w:r w:rsidRPr="00312C14">
        <w:rPr>
          <w:rFonts w:ascii="Arial" w:hAnsi="Arial" w:cs="Arial"/>
        </w:rPr>
        <w:t>5.</w:t>
      </w:r>
      <w:r w:rsidRPr="00312C14">
        <w:rPr>
          <w:rFonts w:ascii="Arial" w:hAnsi="Arial" w:cs="Arial"/>
        </w:rPr>
        <w:tab/>
        <w:t>If Fentanyl dose exceeds 500 micrograms per 24 hours there may be problems with volumes of prescribed medication fitting into the syringe pump.  This is relevant for those patients on higher doses of opioids e.g. cancer patients on pre-existing analgesic regimes who develop renal impairment. In these situations Alfentanil is a more appropriate opioid to use. See conversion table on page 6.</w:t>
      </w:r>
    </w:p>
    <w:p w:rsidR="00032791" w:rsidRPr="00312C14" w:rsidRDefault="00032791" w:rsidP="007934E0">
      <w:pPr>
        <w:ind w:left="540" w:hanging="540"/>
        <w:jc w:val="both"/>
        <w:rPr>
          <w:rFonts w:ascii="Arial" w:hAnsi="Arial" w:cs="Arial"/>
        </w:rPr>
      </w:pPr>
    </w:p>
    <w:p w:rsidR="00032791" w:rsidRPr="00312C14" w:rsidRDefault="00032791" w:rsidP="007934E0">
      <w:pPr>
        <w:ind w:left="540" w:hanging="540"/>
        <w:jc w:val="both"/>
        <w:rPr>
          <w:rFonts w:ascii="Arial" w:hAnsi="Arial" w:cs="Arial"/>
        </w:rPr>
      </w:pPr>
      <w:r w:rsidRPr="00312C14">
        <w:rPr>
          <w:rFonts w:ascii="Arial" w:hAnsi="Arial" w:cs="Arial"/>
        </w:rPr>
        <w:t>6.</w:t>
      </w:r>
      <w:r w:rsidRPr="00312C14">
        <w:rPr>
          <w:rFonts w:ascii="Arial" w:hAnsi="Arial" w:cs="Arial"/>
        </w:rPr>
        <w:tab/>
        <w:t>For patients already on Fentanyl or Buprenorphine patches it is usually recommended that the patch is not removed. Continue to change the patch at prescribed intervals. Additional opioid is given, as appropriate, via the syringe pump. Do not forget to calculate the prn opioid dose based on the total 24 hours opioid dose (i.e. patch and syringe pump doses added together).</w:t>
      </w:r>
    </w:p>
    <w:p w:rsidR="00032791" w:rsidRPr="00312C14" w:rsidRDefault="00032791" w:rsidP="007934E0">
      <w:pPr>
        <w:ind w:left="540" w:hanging="540"/>
        <w:jc w:val="both"/>
        <w:rPr>
          <w:rFonts w:ascii="Arial" w:hAnsi="Arial" w:cs="Arial"/>
        </w:rPr>
      </w:pPr>
    </w:p>
    <w:p w:rsidR="00032791" w:rsidRPr="00312C14" w:rsidRDefault="00032791" w:rsidP="007934E0">
      <w:pPr>
        <w:ind w:left="540" w:hanging="540"/>
        <w:jc w:val="both"/>
        <w:rPr>
          <w:rFonts w:ascii="Arial" w:hAnsi="Arial" w:cs="Arial"/>
        </w:rPr>
      </w:pPr>
      <w:r w:rsidRPr="00312C14">
        <w:rPr>
          <w:rFonts w:ascii="Arial" w:hAnsi="Arial" w:cs="Arial"/>
        </w:rPr>
        <w:t>7.</w:t>
      </w:r>
      <w:r w:rsidRPr="00312C14">
        <w:rPr>
          <w:rFonts w:ascii="Arial" w:hAnsi="Arial" w:cs="Arial"/>
        </w:rPr>
        <w:tab/>
        <w:t>Anticipatory prescribing in this manner will ensure that in the last hours/days of life there is no delay responding to a symptom if it occurs.</w:t>
      </w:r>
    </w:p>
    <w:p w:rsidR="00032791" w:rsidRPr="00DA5149" w:rsidRDefault="00032791" w:rsidP="00034752">
      <w:pPr>
        <w:rPr>
          <w:rFonts w:ascii="Arial" w:hAnsi="Arial" w:cs="Arial"/>
          <w:b/>
          <w:szCs w:val="22"/>
        </w:rPr>
      </w:pPr>
    </w:p>
    <w:p w:rsidR="00032791" w:rsidRDefault="00032791">
      <w:pPr>
        <w:tabs>
          <w:tab w:val="left" w:pos="1440"/>
        </w:tabs>
      </w:pPr>
    </w:p>
    <w:p w:rsidR="00032791" w:rsidRDefault="00032791">
      <w:pPr>
        <w:jc w:val="both"/>
        <w:sectPr w:rsidR="00032791" w:rsidSect="001B58BA">
          <w:headerReference w:type="even" r:id="rId8"/>
          <w:headerReference w:type="default" r:id="rId9"/>
          <w:footerReference w:type="even" r:id="rId10"/>
          <w:footerReference w:type="default" r:id="rId11"/>
          <w:pgSz w:w="11906" w:h="16838" w:code="9"/>
          <w:pgMar w:top="690" w:right="707" w:bottom="432" w:left="1080" w:header="299" w:footer="432" w:gutter="0"/>
          <w:cols w:space="720"/>
          <w:docGrid w:linePitch="299"/>
        </w:sectPr>
      </w:pPr>
    </w:p>
    <w:p w:rsidR="00032791" w:rsidRPr="007934E0" w:rsidRDefault="00032791" w:rsidP="007934E0">
      <w:pPr>
        <w:ind w:left="-550" w:right="-782"/>
        <w:jc w:val="center"/>
        <w:rPr>
          <w:rFonts w:ascii="Arial" w:hAnsi="Arial" w:cs="Arial"/>
          <w:b/>
          <w:sz w:val="20"/>
        </w:rPr>
      </w:pPr>
      <w:r w:rsidRPr="007934E0">
        <w:rPr>
          <w:rFonts w:ascii="Arial" w:hAnsi="Arial" w:cs="Arial"/>
          <w:b/>
          <w:sz w:val="20"/>
        </w:rPr>
        <w:t>A GUIDE TO EQUIVALENT DOSES FOR OPIOID DRUGS</w:t>
      </w:r>
    </w:p>
    <w:p w:rsidR="00032791" w:rsidRPr="007934E0" w:rsidRDefault="00032791" w:rsidP="007934E0">
      <w:pPr>
        <w:jc w:val="center"/>
        <w:rPr>
          <w:rFonts w:ascii="Arial" w:hAnsi="Arial" w:cs="Arial"/>
          <w:sz w:val="20"/>
        </w:rPr>
      </w:pPr>
    </w:p>
    <w:p w:rsidR="00032791" w:rsidRPr="007934E0" w:rsidRDefault="00032791" w:rsidP="007934E0">
      <w:pPr>
        <w:rPr>
          <w:rFonts w:ascii="Arial" w:hAnsi="Arial" w:cs="Arial"/>
          <w:sz w:val="20"/>
        </w:rPr>
      </w:pPr>
      <w:r w:rsidRPr="007934E0">
        <w:rPr>
          <w:rFonts w:ascii="Arial" w:hAnsi="Arial" w:cs="Arial"/>
          <w:sz w:val="20"/>
        </w:rPr>
        <w:t xml:space="preserve">This is to be used as </w:t>
      </w:r>
      <w:r w:rsidRPr="007934E0">
        <w:rPr>
          <w:rFonts w:ascii="Arial" w:hAnsi="Arial" w:cs="Arial"/>
          <w:b/>
          <w:sz w:val="20"/>
          <w:u w:val="single"/>
        </w:rPr>
        <w:t>a guide</w:t>
      </w:r>
      <w:r w:rsidRPr="007934E0">
        <w:rPr>
          <w:rFonts w:ascii="Arial" w:hAnsi="Arial" w:cs="Arial"/>
          <w:sz w:val="20"/>
        </w:rPr>
        <w:t xml:space="preserve"> rather than a set of definitive equivalences.  Most data on doses is based on single dose studies so is not necessarily applicable in chronic use.  Individual patients may metabolise different drugs at varying rates.  The advice is always to calculate doses using morphine as standard and to adjust them to suit the patient and the situation.  Some of these doses have by necessity been rounded up or down to fit in with the preparations available. </w:t>
      </w:r>
    </w:p>
    <w:p w:rsidR="00032791" w:rsidRPr="007934E0" w:rsidRDefault="00032791" w:rsidP="007934E0">
      <w:pPr>
        <w:rPr>
          <w:rFonts w:ascii="Arial" w:hAnsi="Arial" w:cs="Arial"/>
          <w:sz w:val="20"/>
        </w:rPr>
      </w:pPr>
    </w:p>
    <w:tbl>
      <w:tblPr>
        <w:tblW w:w="508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56"/>
        <w:gridCol w:w="756"/>
        <w:gridCol w:w="772"/>
        <w:gridCol w:w="875"/>
        <w:gridCol w:w="981"/>
        <w:gridCol w:w="997"/>
        <w:gridCol w:w="863"/>
        <w:gridCol w:w="756"/>
        <w:gridCol w:w="756"/>
        <w:gridCol w:w="759"/>
        <w:gridCol w:w="928"/>
        <w:gridCol w:w="931"/>
        <w:gridCol w:w="1650"/>
        <w:gridCol w:w="919"/>
        <w:gridCol w:w="938"/>
        <w:gridCol w:w="994"/>
        <w:gridCol w:w="994"/>
      </w:tblGrid>
      <w:tr w:rsidR="00032791" w:rsidRPr="007934E0" w:rsidTr="007934E0">
        <w:tc>
          <w:tcPr>
            <w:tcW w:w="731" w:type="pct"/>
            <w:gridSpan w:val="3"/>
            <w:tcBorders>
              <w:top w:val="double" w:sz="4" w:space="0" w:color="auto"/>
            </w:tcBorders>
          </w:tcPr>
          <w:p w:rsidR="00032791" w:rsidRPr="007934E0" w:rsidRDefault="00032791" w:rsidP="007934E0">
            <w:pPr>
              <w:jc w:val="center"/>
              <w:rPr>
                <w:rFonts w:ascii="Arial" w:hAnsi="Arial" w:cs="Arial"/>
                <w:b/>
                <w:sz w:val="20"/>
              </w:rPr>
            </w:pPr>
          </w:p>
          <w:p w:rsidR="00032791" w:rsidRPr="007934E0" w:rsidRDefault="00032791" w:rsidP="007934E0">
            <w:pPr>
              <w:jc w:val="center"/>
              <w:rPr>
                <w:rFonts w:ascii="Arial" w:hAnsi="Arial" w:cs="Arial"/>
                <w:b/>
                <w:sz w:val="20"/>
              </w:rPr>
            </w:pPr>
            <w:r w:rsidRPr="007934E0">
              <w:rPr>
                <w:rFonts w:ascii="Arial" w:hAnsi="Arial" w:cs="Arial"/>
                <w:b/>
                <w:sz w:val="20"/>
              </w:rPr>
              <w:t>Oral Morphine</w:t>
            </w:r>
          </w:p>
        </w:tc>
        <w:tc>
          <w:tcPr>
            <w:tcW w:w="594" w:type="pct"/>
            <w:gridSpan w:val="2"/>
            <w:tcBorders>
              <w:top w:val="double" w:sz="4" w:space="0" w:color="auto"/>
            </w:tcBorders>
            <w:shd w:val="clear" w:color="auto" w:fill="FF99CC"/>
          </w:tcPr>
          <w:p w:rsidR="00032791" w:rsidRPr="007934E0" w:rsidRDefault="00032791" w:rsidP="007934E0">
            <w:pPr>
              <w:jc w:val="center"/>
              <w:rPr>
                <w:rFonts w:ascii="Arial" w:hAnsi="Arial" w:cs="Arial"/>
                <w:b/>
                <w:sz w:val="20"/>
              </w:rPr>
            </w:pPr>
          </w:p>
          <w:p w:rsidR="00032791" w:rsidRPr="007934E0" w:rsidRDefault="00032791" w:rsidP="007934E0">
            <w:pPr>
              <w:jc w:val="center"/>
              <w:rPr>
                <w:rFonts w:ascii="Arial" w:hAnsi="Arial" w:cs="Arial"/>
                <w:b/>
                <w:sz w:val="20"/>
              </w:rPr>
            </w:pPr>
            <w:r w:rsidRPr="007934E0">
              <w:rPr>
                <w:rFonts w:ascii="Arial" w:hAnsi="Arial" w:cs="Arial"/>
                <w:b/>
                <w:sz w:val="20"/>
              </w:rPr>
              <w:t>Subcutaneous Morphine</w:t>
            </w:r>
          </w:p>
          <w:p w:rsidR="00032791" w:rsidRPr="007934E0" w:rsidRDefault="00032791" w:rsidP="007934E0">
            <w:pPr>
              <w:jc w:val="center"/>
              <w:rPr>
                <w:rFonts w:ascii="Arial" w:hAnsi="Arial" w:cs="Arial"/>
                <w:b/>
                <w:sz w:val="20"/>
              </w:rPr>
            </w:pPr>
          </w:p>
        </w:tc>
        <w:tc>
          <w:tcPr>
            <w:tcW w:w="594" w:type="pct"/>
            <w:gridSpan w:val="2"/>
            <w:tcBorders>
              <w:top w:val="double" w:sz="4" w:space="0" w:color="auto"/>
            </w:tcBorders>
            <w:shd w:val="clear" w:color="auto" w:fill="CCFFFF"/>
          </w:tcPr>
          <w:p w:rsidR="00032791" w:rsidRPr="007934E0" w:rsidRDefault="00032791" w:rsidP="007934E0">
            <w:pPr>
              <w:jc w:val="center"/>
              <w:rPr>
                <w:rFonts w:ascii="Arial" w:hAnsi="Arial" w:cs="Arial"/>
                <w:b/>
                <w:sz w:val="20"/>
              </w:rPr>
            </w:pPr>
          </w:p>
          <w:p w:rsidR="00032791" w:rsidRPr="007934E0" w:rsidRDefault="00032791" w:rsidP="007934E0">
            <w:pPr>
              <w:jc w:val="center"/>
              <w:rPr>
                <w:rFonts w:ascii="Arial" w:hAnsi="Arial" w:cs="Arial"/>
                <w:b/>
                <w:sz w:val="20"/>
              </w:rPr>
            </w:pPr>
            <w:r w:rsidRPr="007934E0">
              <w:rPr>
                <w:rFonts w:ascii="Arial" w:hAnsi="Arial" w:cs="Arial"/>
                <w:b/>
                <w:sz w:val="20"/>
              </w:rPr>
              <w:t>Subcutaneous Diamorphine</w:t>
            </w:r>
          </w:p>
        </w:tc>
        <w:tc>
          <w:tcPr>
            <w:tcW w:w="727" w:type="pct"/>
            <w:gridSpan w:val="3"/>
            <w:tcBorders>
              <w:top w:val="double" w:sz="4" w:space="0" w:color="auto"/>
            </w:tcBorders>
          </w:tcPr>
          <w:p w:rsidR="00032791" w:rsidRPr="007934E0" w:rsidRDefault="00032791" w:rsidP="007934E0">
            <w:pPr>
              <w:jc w:val="center"/>
              <w:rPr>
                <w:rFonts w:ascii="Arial" w:hAnsi="Arial" w:cs="Arial"/>
                <w:b/>
                <w:sz w:val="20"/>
              </w:rPr>
            </w:pPr>
          </w:p>
          <w:p w:rsidR="00032791" w:rsidRPr="007934E0" w:rsidRDefault="00032791" w:rsidP="007934E0">
            <w:pPr>
              <w:jc w:val="center"/>
              <w:rPr>
                <w:rFonts w:ascii="Arial" w:hAnsi="Arial" w:cs="Arial"/>
                <w:b/>
                <w:sz w:val="20"/>
              </w:rPr>
            </w:pPr>
            <w:r w:rsidRPr="007934E0">
              <w:rPr>
                <w:rFonts w:ascii="Arial" w:hAnsi="Arial" w:cs="Arial"/>
                <w:b/>
                <w:sz w:val="20"/>
              </w:rPr>
              <w:t>Oral Oxycodone</w:t>
            </w:r>
          </w:p>
        </w:tc>
        <w:tc>
          <w:tcPr>
            <w:tcW w:w="594" w:type="pct"/>
            <w:gridSpan w:val="2"/>
            <w:tcBorders>
              <w:top w:val="double" w:sz="4" w:space="0" w:color="auto"/>
            </w:tcBorders>
            <w:shd w:val="clear" w:color="auto" w:fill="FFFF99"/>
          </w:tcPr>
          <w:p w:rsidR="00032791" w:rsidRPr="007934E0" w:rsidRDefault="00032791" w:rsidP="007934E0">
            <w:pPr>
              <w:jc w:val="center"/>
              <w:rPr>
                <w:rFonts w:ascii="Arial" w:hAnsi="Arial" w:cs="Arial"/>
                <w:b/>
                <w:sz w:val="20"/>
              </w:rPr>
            </w:pPr>
          </w:p>
          <w:p w:rsidR="00032791" w:rsidRPr="007934E0" w:rsidRDefault="00032791" w:rsidP="007934E0">
            <w:pPr>
              <w:jc w:val="center"/>
              <w:rPr>
                <w:rFonts w:ascii="Arial" w:hAnsi="Arial" w:cs="Arial"/>
                <w:b/>
                <w:sz w:val="20"/>
              </w:rPr>
            </w:pPr>
            <w:r w:rsidRPr="007934E0">
              <w:rPr>
                <w:rFonts w:ascii="Arial" w:hAnsi="Arial" w:cs="Arial"/>
                <w:b/>
                <w:sz w:val="20"/>
              </w:rPr>
              <w:t>Subcutaneous Oxycodone</w:t>
            </w:r>
          </w:p>
        </w:tc>
        <w:tc>
          <w:tcPr>
            <w:tcW w:w="528" w:type="pct"/>
            <w:tcBorders>
              <w:top w:val="double" w:sz="4" w:space="0" w:color="auto"/>
            </w:tcBorders>
          </w:tcPr>
          <w:p w:rsidR="00032791" w:rsidRPr="007934E0" w:rsidRDefault="00032791" w:rsidP="007934E0">
            <w:pPr>
              <w:jc w:val="center"/>
              <w:rPr>
                <w:rFonts w:ascii="Arial" w:hAnsi="Arial" w:cs="Arial"/>
                <w:b/>
                <w:sz w:val="20"/>
              </w:rPr>
            </w:pPr>
          </w:p>
          <w:p w:rsidR="00032791" w:rsidRPr="007934E0" w:rsidRDefault="00032791" w:rsidP="007934E0">
            <w:pPr>
              <w:jc w:val="center"/>
              <w:rPr>
                <w:rFonts w:ascii="Arial" w:hAnsi="Arial" w:cs="Arial"/>
                <w:b/>
                <w:sz w:val="20"/>
              </w:rPr>
            </w:pPr>
            <w:r w:rsidRPr="007934E0">
              <w:rPr>
                <w:rFonts w:ascii="Arial" w:hAnsi="Arial" w:cs="Arial"/>
                <w:b/>
                <w:sz w:val="20"/>
              </w:rPr>
              <w:t>Fentanyl Transdermal</w:t>
            </w:r>
          </w:p>
        </w:tc>
        <w:tc>
          <w:tcPr>
            <w:tcW w:w="594" w:type="pct"/>
            <w:gridSpan w:val="2"/>
            <w:tcBorders>
              <w:top w:val="double" w:sz="4" w:space="0" w:color="auto"/>
            </w:tcBorders>
            <w:shd w:val="clear" w:color="auto" w:fill="CCFFCC"/>
          </w:tcPr>
          <w:p w:rsidR="00032791" w:rsidRPr="007934E0" w:rsidRDefault="00032791" w:rsidP="007934E0">
            <w:pPr>
              <w:jc w:val="center"/>
              <w:rPr>
                <w:rFonts w:ascii="Arial" w:hAnsi="Arial" w:cs="Arial"/>
                <w:b/>
                <w:sz w:val="20"/>
              </w:rPr>
            </w:pPr>
          </w:p>
          <w:p w:rsidR="00032791" w:rsidRPr="007934E0" w:rsidRDefault="00032791" w:rsidP="007934E0">
            <w:pPr>
              <w:jc w:val="center"/>
              <w:rPr>
                <w:rFonts w:ascii="Arial" w:hAnsi="Arial" w:cs="Arial"/>
                <w:b/>
                <w:sz w:val="20"/>
              </w:rPr>
            </w:pPr>
            <w:r w:rsidRPr="007934E0">
              <w:rPr>
                <w:rFonts w:ascii="Arial" w:hAnsi="Arial" w:cs="Arial"/>
                <w:b/>
                <w:sz w:val="20"/>
              </w:rPr>
              <w:t>Subcutaneous Alfentanil</w:t>
            </w:r>
          </w:p>
        </w:tc>
        <w:tc>
          <w:tcPr>
            <w:tcW w:w="636" w:type="pct"/>
            <w:gridSpan w:val="2"/>
            <w:tcBorders>
              <w:top w:val="double" w:sz="4" w:space="0" w:color="auto"/>
            </w:tcBorders>
            <w:shd w:val="clear" w:color="auto" w:fill="FFCC99"/>
          </w:tcPr>
          <w:p w:rsidR="00032791" w:rsidRPr="007934E0" w:rsidRDefault="00032791" w:rsidP="007934E0">
            <w:pPr>
              <w:jc w:val="center"/>
              <w:rPr>
                <w:rFonts w:ascii="Arial" w:hAnsi="Arial" w:cs="Arial"/>
                <w:b/>
                <w:sz w:val="20"/>
              </w:rPr>
            </w:pPr>
          </w:p>
          <w:p w:rsidR="00032791" w:rsidRPr="007934E0" w:rsidRDefault="00032791" w:rsidP="007934E0">
            <w:pPr>
              <w:jc w:val="center"/>
              <w:rPr>
                <w:rFonts w:ascii="Arial" w:hAnsi="Arial" w:cs="Arial"/>
                <w:b/>
                <w:sz w:val="20"/>
              </w:rPr>
            </w:pPr>
            <w:r w:rsidRPr="007934E0">
              <w:rPr>
                <w:rFonts w:ascii="Arial" w:hAnsi="Arial" w:cs="Arial"/>
                <w:b/>
                <w:sz w:val="20"/>
              </w:rPr>
              <w:t>Subcutaneous Fentanyl</w:t>
            </w:r>
          </w:p>
        </w:tc>
      </w:tr>
      <w:tr w:rsidR="00032791" w:rsidRPr="007934E0" w:rsidTr="007934E0">
        <w:tc>
          <w:tcPr>
            <w:tcW w:w="242" w:type="pct"/>
          </w:tcPr>
          <w:p w:rsidR="00032791" w:rsidRPr="007934E0" w:rsidRDefault="00032791" w:rsidP="007934E0">
            <w:pPr>
              <w:jc w:val="center"/>
              <w:rPr>
                <w:rFonts w:ascii="Arial" w:hAnsi="Arial" w:cs="Arial"/>
                <w:sz w:val="20"/>
              </w:rPr>
            </w:pPr>
            <w:r w:rsidRPr="007934E0">
              <w:rPr>
                <w:rFonts w:ascii="Arial" w:hAnsi="Arial" w:cs="Arial"/>
                <w:sz w:val="20"/>
              </w:rPr>
              <w:t>4 hr</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242" w:type="pct"/>
          </w:tcPr>
          <w:p w:rsidR="00032791" w:rsidRPr="007934E0" w:rsidRDefault="00032791" w:rsidP="007934E0">
            <w:pPr>
              <w:jc w:val="center"/>
              <w:rPr>
                <w:rFonts w:ascii="Arial" w:hAnsi="Arial" w:cs="Arial"/>
                <w:sz w:val="20"/>
              </w:rPr>
            </w:pPr>
            <w:r w:rsidRPr="007934E0">
              <w:rPr>
                <w:rFonts w:ascii="Arial" w:hAnsi="Arial" w:cs="Arial"/>
                <w:sz w:val="20"/>
              </w:rPr>
              <w:t>12hr</w:t>
            </w:r>
          </w:p>
          <w:p w:rsidR="00032791" w:rsidRPr="007934E0" w:rsidRDefault="00032791" w:rsidP="007934E0">
            <w:pPr>
              <w:jc w:val="center"/>
              <w:rPr>
                <w:rFonts w:ascii="Arial" w:hAnsi="Arial" w:cs="Arial"/>
                <w:sz w:val="20"/>
              </w:rPr>
            </w:pPr>
            <w:r w:rsidRPr="007934E0">
              <w:rPr>
                <w:rFonts w:ascii="Arial" w:hAnsi="Arial" w:cs="Arial"/>
                <w:sz w:val="20"/>
              </w:rPr>
              <w:t>SR</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246" w:type="pct"/>
          </w:tcPr>
          <w:p w:rsidR="00032791" w:rsidRPr="007934E0" w:rsidRDefault="00032791" w:rsidP="007934E0">
            <w:pPr>
              <w:jc w:val="center"/>
              <w:rPr>
                <w:rFonts w:ascii="Arial" w:hAnsi="Arial" w:cs="Arial"/>
                <w:sz w:val="20"/>
              </w:rPr>
            </w:pPr>
            <w:r w:rsidRPr="007934E0">
              <w:rPr>
                <w:rFonts w:ascii="Arial" w:hAnsi="Arial" w:cs="Arial"/>
                <w:sz w:val="20"/>
              </w:rPr>
              <w:t>24hr</w:t>
            </w:r>
          </w:p>
          <w:p w:rsidR="00032791" w:rsidRPr="007934E0" w:rsidRDefault="00032791" w:rsidP="007934E0">
            <w:pPr>
              <w:jc w:val="center"/>
              <w:rPr>
                <w:rFonts w:ascii="Arial" w:hAnsi="Arial" w:cs="Arial"/>
                <w:sz w:val="20"/>
              </w:rPr>
            </w:pPr>
            <w:r w:rsidRPr="007934E0">
              <w:rPr>
                <w:rFonts w:ascii="Arial" w:hAnsi="Arial" w:cs="Arial"/>
                <w:sz w:val="20"/>
              </w:rPr>
              <w:t>Total</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280" w:type="pct"/>
            <w:shd w:val="clear" w:color="auto" w:fill="FF99CC"/>
          </w:tcPr>
          <w:p w:rsidR="00032791" w:rsidRPr="007934E0" w:rsidRDefault="00032791" w:rsidP="007934E0">
            <w:pPr>
              <w:jc w:val="center"/>
              <w:rPr>
                <w:rFonts w:ascii="Arial" w:hAnsi="Arial" w:cs="Arial"/>
                <w:sz w:val="20"/>
              </w:rPr>
            </w:pPr>
            <w:r w:rsidRPr="007934E0">
              <w:rPr>
                <w:rFonts w:ascii="Arial" w:hAnsi="Arial" w:cs="Arial"/>
                <w:sz w:val="20"/>
              </w:rPr>
              <w:t>4 hr</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314" w:type="pct"/>
            <w:shd w:val="clear" w:color="auto" w:fill="FF99CC"/>
          </w:tcPr>
          <w:p w:rsidR="00032791" w:rsidRPr="007934E0" w:rsidRDefault="00032791" w:rsidP="007934E0">
            <w:pPr>
              <w:jc w:val="center"/>
              <w:rPr>
                <w:rFonts w:ascii="Arial" w:hAnsi="Arial" w:cs="Arial"/>
                <w:sz w:val="20"/>
              </w:rPr>
            </w:pPr>
            <w:r w:rsidRPr="007934E0">
              <w:rPr>
                <w:rFonts w:ascii="Arial" w:hAnsi="Arial" w:cs="Arial"/>
                <w:sz w:val="20"/>
              </w:rPr>
              <w:t>24 hr</w:t>
            </w:r>
          </w:p>
          <w:p w:rsidR="00032791" w:rsidRPr="007934E0" w:rsidRDefault="00032791" w:rsidP="007934E0">
            <w:pPr>
              <w:jc w:val="center"/>
              <w:rPr>
                <w:rFonts w:ascii="Arial" w:hAnsi="Arial" w:cs="Arial"/>
                <w:sz w:val="20"/>
              </w:rPr>
            </w:pPr>
            <w:r w:rsidRPr="007934E0">
              <w:rPr>
                <w:rFonts w:ascii="Arial" w:hAnsi="Arial" w:cs="Arial"/>
                <w:sz w:val="20"/>
              </w:rPr>
              <w:t>total</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319" w:type="pct"/>
            <w:shd w:val="clear" w:color="auto" w:fill="CCFFFF"/>
          </w:tcPr>
          <w:p w:rsidR="00032791" w:rsidRPr="007934E0" w:rsidRDefault="00032791" w:rsidP="007934E0">
            <w:pPr>
              <w:jc w:val="center"/>
              <w:rPr>
                <w:rFonts w:ascii="Arial" w:hAnsi="Arial" w:cs="Arial"/>
                <w:sz w:val="20"/>
              </w:rPr>
            </w:pPr>
            <w:r w:rsidRPr="007934E0">
              <w:rPr>
                <w:rFonts w:ascii="Arial" w:hAnsi="Arial" w:cs="Arial"/>
                <w:sz w:val="20"/>
              </w:rPr>
              <w:t>4 hr</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276" w:type="pct"/>
            <w:shd w:val="clear" w:color="auto" w:fill="CCFFFF"/>
          </w:tcPr>
          <w:p w:rsidR="00032791" w:rsidRPr="007934E0" w:rsidRDefault="00032791" w:rsidP="007934E0">
            <w:pPr>
              <w:jc w:val="center"/>
              <w:rPr>
                <w:rFonts w:ascii="Arial" w:hAnsi="Arial" w:cs="Arial"/>
                <w:sz w:val="20"/>
              </w:rPr>
            </w:pPr>
            <w:r w:rsidRPr="007934E0">
              <w:rPr>
                <w:rFonts w:ascii="Arial" w:hAnsi="Arial" w:cs="Arial"/>
                <w:sz w:val="20"/>
              </w:rPr>
              <w:t>24 hr</w:t>
            </w:r>
          </w:p>
          <w:p w:rsidR="00032791" w:rsidRPr="007934E0" w:rsidRDefault="00032791" w:rsidP="007934E0">
            <w:pPr>
              <w:jc w:val="center"/>
              <w:rPr>
                <w:rFonts w:ascii="Arial" w:hAnsi="Arial" w:cs="Arial"/>
                <w:sz w:val="20"/>
              </w:rPr>
            </w:pPr>
            <w:r w:rsidRPr="007934E0">
              <w:rPr>
                <w:rFonts w:ascii="Arial" w:hAnsi="Arial" w:cs="Arial"/>
                <w:sz w:val="20"/>
              </w:rPr>
              <w:t>total</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242" w:type="pct"/>
          </w:tcPr>
          <w:p w:rsidR="00032791" w:rsidRPr="007934E0" w:rsidRDefault="00032791" w:rsidP="007934E0">
            <w:pPr>
              <w:jc w:val="center"/>
              <w:rPr>
                <w:rFonts w:ascii="Arial" w:hAnsi="Arial" w:cs="Arial"/>
                <w:sz w:val="20"/>
              </w:rPr>
            </w:pPr>
            <w:r w:rsidRPr="007934E0">
              <w:rPr>
                <w:rFonts w:ascii="Arial" w:hAnsi="Arial" w:cs="Arial"/>
                <w:sz w:val="20"/>
              </w:rPr>
              <w:t>4hr</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p w:rsidR="00032791" w:rsidRPr="007934E0" w:rsidRDefault="00032791" w:rsidP="007934E0">
            <w:pPr>
              <w:jc w:val="center"/>
              <w:rPr>
                <w:rFonts w:ascii="Arial" w:hAnsi="Arial" w:cs="Arial"/>
                <w:sz w:val="20"/>
              </w:rPr>
            </w:pPr>
          </w:p>
        </w:tc>
        <w:tc>
          <w:tcPr>
            <w:tcW w:w="242" w:type="pct"/>
          </w:tcPr>
          <w:p w:rsidR="00032791" w:rsidRPr="007934E0" w:rsidRDefault="00032791" w:rsidP="007934E0">
            <w:pPr>
              <w:jc w:val="center"/>
              <w:rPr>
                <w:rFonts w:ascii="Arial" w:hAnsi="Arial" w:cs="Arial"/>
                <w:sz w:val="20"/>
              </w:rPr>
            </w:pPr>
            <w:r w:rsidRPr="007934E0">
              <w:rPr>
                <w:rFonts w:ascii="Arial" w:hAnsi="Arial" w:cs="Arial"/>
                <w:sz w:val="20"/>
              </w:rPr>
              <w:t>12hr</w:t>
            </w:r>
          </w:p>
          <w:p w:rsidR="00032791" w:rsidRPr="007934E0" w:rsidRDefault="00032791" w:rsidP="007934E0">
            <w:pPr>
              <w:jc w:val="center"/>
              <w:rPr>
                <w:rFonts w:ascii="Arial" w:hAnsi="Arial" w:cs="Arial"/>
                <w:sz w:val="20"/>
              </w:rPr>
            </w:pPr>
            <w:r w:rsidRPr="007934E0">
              <w:rPr>
                <w:rFonts w:ascii="Arial" w:hAnsi="Arial" w:cs="Arial"/>
                <w:sz w:val="20"/>
              </w:rPr>
              <w:t>SR</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243" w:type="pct"/>
          </w:tcPr>
          <w:p w:rsidR="00032791" w:rsidRPr="007934E0" w:rsidRDefault="00032791" w:rsidP="007934E0">
            <w:pPr>
              <w:jc w:val="center"/>
              <w:rPr>
                <w:rFonts w:ascii="Arial" w:hAnsi="Arial" w:cs="Arial"/>
                <w:sz w:val="20"/>
              </w:rPr>
            </w:pPr>
            <w:r w:rsidRPr="007934E0">
              <w:rPr>
                <w:rFonts w:ascii="Arial" w:hAnsi="Arial" w:cs="Arial"/>
                <w:sz w:val="20"/>
              </w:rPr>
              <w:t>24hr</w:t>
            </w:r>
          </w:p>
          <w:p w:rsidR="00032791" w:rsidRPr="007934E0" w:rsidRDefault="00032791" w:rsidP="007934E0">
            <w:pPr>
              <w:jc w:val="center"/>
              <w:rPr>
                <w:rFonts w:ascii="Arial" w:hAnsi="Arial" w:cs="Arial"/>
                <w:sz w:val="20"/>
              </w:rPr>
            </w:pPr>
            <w:r w:rsidRPr="007934E0">
              <w:rPr>
                <w:rFonts w:ascii="Arial" w:hAnsi="Arial" w:cs="Arial"/>
                <w:sz w:val="20"/>
              </w:rPr>
              <w:t>total</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297" w:type="pct"/>
            <w:shd w:val="clear" w:color="auto" w:fill="FFFF99"/>
          </w:tcPr>
          <w:p w:rsidR="00032791" w:rsidRPr="007934E0" w:rsidRDefault="00032791" w:rsidP="007934E0">
            <w:pPr>
              <w:jc w:val="center"/>
              <w:rPr>
                <w:rFonts w:ascii="Arial" w:hAnsi="Arial" w:cs="Arial"/>
                <w:sz w:val="20"/>
              </w:rPr>
            </w:pPr>
            <w:r w:rsidRPr="007934E0">
              <w:rPr>
                <w:rFonts w:ascii="Arial" w:hAnsi="Arial" w:cs="Arial"/>
                <w:sz w:val="20"/>
              </w:rPr>
              <w:t>4 hr</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298" w:type="pct"/>
            <w:shd w:val="clear" w:color="auto" w:fill="FFFF99"/>
          </w:tcPr>
          <w:p w:rsidR="00032791" w:rsidRPr="007934E0" w:rsidRDefault="00032791" w:rsidP="007934E0">
            <w:pPr>
              <w:jc w:val="center"/>
              <w:rPr>
                <w:rFonts w:ascii="Arial" w:hAnsi="Arial" w:cs="Arial"/>
                <w:sz w:val="20"/>
              </w:rPr>
            </w:pPr>
            <w:r w:rsidRPr="007934E0">
              <w:rPr>
                <w:rFonts w:ascii="Arial" w:hAnsi="Arial" w:cs="Arial"/>
                <w:sz w:val="20"/>
              </w:rPr>
              <w:t>24 hr</w:t>
            </w:r>
          </w:p>
          <w:p w:rsidR="00032791" w:rsidRPr="007934E0" w:rsidRDefault="00032791" w:rsidP="007934E0">
            <w:pPr>
              <w:jc w:val="center"/>
              <w:rPr>
                <w:rFonts w:ascii="Arial" w:hAnsi="Arial" w:cs="Arial"/>
                <w:sz w:val="20"/>
              </w:rPr>
            </w:pPr>
            <w:r w:rsidRPr="007934E0">
              <w:rPr>
                <w:rFonts w:ascii="Arial" w:hAnsi="Arial" w:cs="Arial"/>
                <w:sz w:val="20"/>
              </w:rPr>
              <w:t>total</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528" w:type="pct"/>
          </w:tcPr>
          <w:p w:rsidR="00032791" w:rsidRPr="007934E0" w:rsidRDefault="00032791" w:rsidP="007934E0">
            <w:pPr>
              <w:jc w:val="center"/>
              <w:rPr>
                <w:rFonts w:ascii="Arial" w:hAnsi="Arial" w:cs="Arial"/>
                <w:sz w:val="20"/>
              </w:rPr>
            </w:pPr>
            <w:r w:rsidRPr="007934E0">
              <w:rPr>
                <w:rFonts w:ascii="Arial" w:hAnsi="Arial" w:cs="Arial"/>
                <w:sz w:val="20"/>
              </w:rPr>
              <w:t>Patch</w:t>
            </w:r>
          </w:p>
          <w:p w:rsidR="00032791" w:rsidRPr="007934E0" w:rsidRDefault="00032791" w:rsidP="007934E0">
            <w:pPr>
              <w:jc w:val="center"/>
              <w:rPr>
                <w:rFonts w:ascii="Arial" w:hAnsi="Arial" w:cs="Arial"/>
                <w:sz w:val="20"/>
              </w:rPr>
            </w:pPr>
            <w:r w:rsidRPr="007934E0">
              <w:rPr>
                <w:rFonts w:ascii="Arial" w:hAnsi="Arial" w:cs="Arial"/>
                <w:sz w:val="20"/>
              </w:rPr>
              <w:t>strength</w:t>
            </w:r>
          </w:p>
          <w:p w:rsidR="00032791" w:rsidRPr="007934E0" w:rsidRDefault="00032791" w:rsidP="007934E0">
            <w:pPr>
              <w:jc w:val="center"/>
              <w:rPr>
                <w:rFonts w:ascii="Arial" w:hAnsi="Arial" w:cs="Arial"/>
                <w:sz w:val="20"/>
              </w:rPr>
            </w:pPr>
            <w:r w:rsidRPr="007934E0">
              <w:rPr>
                <w:rFonts w:ascii="Arial" w:hAnsi="Arial" w:cs="Arial"/>
                <w:sz w:val="20"/>
              </w:rPr>
              <w:t>(mcg)</w:t>
            </w:r>
          </w:p>
        </w:tc>
        <w:tc>
          <w:tcPr>
            <w:tcW w:w="294" w:type="pct"/>
            <w:shd w:val="clear" w:color="auto" w:fill="CCFFCC"/>
          </w:tcPr>
          <w:p w:rsidR="00032791" w:rsidRPr="007934E0" w:rsidRDefault="00032791" w:rsidP="007934E0">
            <w:pPr>
              <w:jc w:val="center"/>
              <w:rPr>
                <w:rFonts w:ascii="Arial" w:hAnsi="Arial" w:cs="Arial"/>
                <w:sz w:val="20"/>
              </w:rPr>
            </w:pPr>
            <w:r w:rsidRPr="007934E0">
              <w:rPr>
                <w:rFonts w:ascii="Arial" w:hAnsi="Arial" w:cs="Arial"/>
                <w:sz w:val="20"/>
              </w:rPr>
              <w:t>4 hr</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300" w:type="pct"/>
            <w:shd w:val="clear" w:color="auto" w:fill="CCFFCC"/>
          </w:tcPr>
          <w:p w:rsidR="00032791" w:rsidRPr="007934E0" w:rsidRDefault="00032791" w:rsidP="007934E0">
            <w:pPr>
              <w:jc w:val="center"/>
              <w:rPr>
                <w:rFonts w:ascii="Arial" w:hAnsi="Arial" w:cs="Arial"/>
                <w:sz w:val="20"/>
              </w:rPr>
            </w:pPr>
            <w:r w:rsidRPr="007934E0">
              <w:rPr>
                <w:rFonts w:ascii="Arial" w:hAnsi="Arial" w:cs="Arial"/>
                <w:sz w:val="20"/>
              </w:rPr>
              <w:t>24hr</w:t>
            </w:r>
          </w:p>
          <w:p w:rsidR="00032791" w:rsidRPr="007934E0" w:rsidRDefault="00032791" w:rsidP="007934E0">
            <w:pPr>
              <w:jc w:val="center"/>
              <w:rPr>
                <w:rFonts w:ascii="Arial" w:hAnsi="Arial" w:cs="Arial"/>
                <w:sz w:val="20"/>
              </w:rPr>
            </w:pPr>
            <w:r w:rsidRPr="007934E0">
              <w:rPr>
                <w:rFonts w:ascii="Arial" w:hAnsi="Arial" w:cs="Arial"/>
                <w:sz w:val="20"/>
              </w:rPr>
              <w:t>total</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(mg)</w:t>
            </w:r>
          </w:p>
        </w:tc>
        <w:tc>
          <w:tcPr>
            <w:tcW w:w="318" w:type="pct"/>
            <w:shd w:val="clear" w:color="auto" w:fill="FFCC99"/>
          </w:tcPr>
          <w:p w:rsidR="00032791" w:rsidRPr="007934E0" w:rsidRDefault="00032791" w:rsidP="007934E0">
            <w:pPr>
              <w:jc w:val="center"/>
              <w:rPr>
                <w:rFonts w:ascii="Arial" w:hAnsi="Arial" w:cs="Arial"/>
                <w:sz w:val="20"/>
              </w:rPr>
            </w:pPr>
            <w:r w:rsidRPr="007934E0">
              <w:rPr>
                <w:rFonts w:ascii="Arial" w:hAnsi="Arial" w:cs="Arial"/>
                <w:sz w:val="20"/>
              </w:rPr>
              <w:t>4 hr</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(mcg)</w:t>
            </w:r>
          </w:p>
        </w:tc>
        <w:tc>
          <w:tcPr>
            <w:tcW w:w="318" w:type="pct"/>
            <w:shd w:val="clear" w:color="auto" w:fill="FFCC99"/>
          </w:tcPr>
          <w:p w:rsidR="00032791" w:rsidRPr="007934E0" w:rsidRDefault="00032791" w:rsidP="007934E0">
            <w:pPr>
              <w:jc w:val="center"/>
              <w:rPr>
                <w:rFonts w:ascii="Arial" w:hAnsi="Arial" w:cs="Arial"/>
                <w:sz w:val="20"/>
              </w:rPr>
            </w:pPr>
            <w:r w:rsidRPr="007934E0">
              <w:rPr>
                <w:rFonts w:ascii="Arial" w:hAnsi="Arial" w:cs="Arial"/>
                <w:sz w:val="20"/>
              </w:rPr>
              <w:t>24hr</w:t>
            </w:r>
          </w:p>
          <w:p w:rsidR="00032791" w:rsidRPr="007934E0" w:rsidRDefault="00032791" w:rsidP="007934E0">
            <w:pPr>
              <w:jc w:val="center"/>
              <w:rPr>
                <w:rFonts w:ascii="Arial" w:hAnsi="Arial" w:cs="Arial"/>
                <w:sz w:val="20"/>
              </w:rPr>
            </w:pPr>
            <w:r w:rsidRPr="007934E0">
              <w:rPr>
                <w:rFonts w:ascii="Arial" w:hAnsi="Arial" w:cs="Arial"/>
                <w:sz w:val="20"/>
              </w:rPr>
              <w:t>total</w:t>
            </w:r>
          </w:p>
          <w:p w:rsidR="00032791" w:rsidRPr="007934E0" w:rsidRDefault="00032791" w:rsidP="007934E0">
            <w:pPr>
              <w:jc w:val="center"/>
              <w:rPr>
                <w:rFonts w:ascii="Arial" w:hAnsi="Arial" w:cs="Arial"/>
                <w:sz w:val="20"/>
              </w:rPr>
            </w:pPr>
            <w:r w:rsidRPr="007934E0">
              <w:rPr>
                <w:rFonts w:ascii="Arial" w:hAnsi="Arial" w:cs="Arial"/>
                <w:sz w:val="20"/>
              </w:rPr>
              <w:t>dose</w:t>
            </w:r>
          </w:p>
          <w:p w:rsidR="00032791" w:rsidRPr="007934E0" w:rsidRDefault="00032791" w:rsidP="007934E0">
            <w:pPr>
              <w:jc w:val="center"/>
              <w:rPr>
                <w:rFonts w:ascii="Arial" w:hAnsi="Arial" w:cs="Arial"/>
                <w:sz w:val="20"/>
              </w:rPr>
            </w:pPr>
            <w:r w:rsidRPr="007934E0">
              <w:rPr>
                <w:rFonts w:ascii="Arial" w:hAnsi="Arial" w:cs="Arial"/>
                <w:sz w:val="20"/>
              </w:rPr>
              <w:t>(mcg)</w:t>
            </w: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0.125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w:t>
            </w:r>
          </w:p>
        </w:tc>
        <w:tc>
          <w:tcPr>
            <w:tcW w:w="318" w:type="pct"/>
            <w:shd w:val="clear" w:color="auto" w:fill="FFCC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318" w:type="pct"/>
            <w:shd w:val="clear" w:color="auto" w:fill="FFCC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200</w:t>
            </w: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5</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0.25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318" w:type="pct"/>
            <w:shd w:val="clear" w:color="auto" w:fill="FFCC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50</w:t>
            </w:r>
          </w:p>
        </w:tc>
        <w:tc>
          <w:tcPr>
            <w:tcW w:w="318" w:type="pct"/>
            <w:shd w:val="clear" w:color="auto" w:fill="FFCC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300</w:t>
            </w: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45</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90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45</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50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3.75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0.5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w:t>
            </w:r>
          </w:p>
        </w:tc>
        <w:tc>
          <w:tcPr>
            <w:tcW w:w="318" w:type="pct"/>
            <w:shd w:val="clear" w:color="auto" w:fill="FFCC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100</w:t>
            </w:r>
          </w:p>
        </w:tc>
        <w:tc>
          <w:tcPr>
            <w:tcW w:w="318" w:type="pct"/>
            <w:shd w:val="clear" w:color="auto" w:fill="FFCC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600</w:t>
            </w: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40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37mcg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0.75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4</w:t>
            </w:r>
          </w:p>
        </w:tc>
        <w:tc>
          <w:tcPr>
            <w:tcW w:w="636" w:type="pct"/>
            <w:gridSpan w:val="2"/>
            <w:vMerge w:val="restart"/>
            <w:tcBorders>
              <w:bottom w:val="double" w:sz="4" w:space="0" w:color="auto"/>
            </w:tcBorders>
            <w:shd w:val="clear" w:color="auto" w:fill="FFCC99"/>
          </w:tcPr>
          <w:p w:rsidR="00032791" w:rsidRPr="007934E0" w:rsidRDefault="00032791" w:rsidP="007934E0">
            <w:pPr>
              <w:spacing w:before="10" w:after="10"/>
              <w:jc w:val="center"/>
              <w:rPr>
                <w:rFonts w:ascii="Arial" w:hAnsi="Arial" w:cs="Arial"/>
                <w:sz w:val="20"/>
              </w:rPr>
            </w:pPr>
          </w:p>
          <w:p w:rsidR="00032791" w:rsidRPr="007934E0" w:rsidRDefault="00032791" w:rsidP="007934E0">
            <w:pPr>
              <w:spacing w:before="10" w:after="10"/>
              <w:jc w:val="center"/>
              <w:rPr>
                <w:rFonts w:ascii="Arial" w:hAnsi="Arial" w:cs="Arial"/>
                <w:sz w:val="20"/>
              </w:rPr>
            </w:pPr>
            <w:r w:rsidRPr="007934E0">
              <w:rPr>
                <w:rFonts w:ascii="Arial" w:hAnsi="Arial" w:cs="Arial"/>
                <w:sz w:val="20"/>
              </w:rPr>
              <w:t>Syringe pump volume issues likely above 500mcg/24hours</w:t>
            </w: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90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180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90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45</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90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45</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50mcg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6</w:t>
            </w:r>
          </w:p>
        </w:tc>
        <w:tc>
          <w:tcPr>
            <w:tcW w:w="0" w:type="auto"/>
            <w:gridSpan w:val="2"/>
            <w:vMerge/>
            <w:tcBorders>
              <w:right w:val="single" w:sz="4" w:space="0" w:color="auto"/>
            </w:tcBorders>
            <w:vAlign w:val="center"/>
          </w:tcPr>
          <w:p w:rsidR="00032791" w:rsidRPr="007934E0" w:rsidRDefault="00032791" w:rsidP="007934E0">
            <w:pPr>
              <w:rPr>
                <w:rFonts w:ascii="Arial" w:hAnsi="Arial" w:cs="Arial"/>
                <w:sz w:val="20"/>
              </w:rPr>
            </w:pP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40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240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80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8</w:t>
            </w:r>
          </w:p>
        </w:tc>
        <w:tc>
          <w:tcPr>
            <w:tcW w:w="0" w:type="auto"/>
            <w:gridSpan w:val="2"/>
            <w:vMerge/>
            <w:tcBorders>
              <w:right w:val="single" w:sz="4" w:space="0" w:color="auto"/>
            </w:tcBorders>
            <w:vAlign w:val="center"/>
          </w:tcPr>
          <w:p w:rsidR="00032791" w:rsidRPr="007934E0" w:rsidRDefault="00032791" w:rsidP="007934E0">
            <w:pPr>
              <w:rPr>
                <w:rFonts w:ascii="Arial" w:hAnsi="Arial" w:cs="Arial"/>
                <w:sz w:val="20"/>
              </w:rPr>
            </w:pP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50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75mcg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w:t>
            </w:r>
          </w:p>
        </w:tc>
        <w:tc>
          <w:tcPr>
            <w:tcW w:w="0" w:type="auto"/>
            <w:gridSpan w:val="2"/>
            <w:vMerge/>
            <w:tcBorders>
              <w:right w:val="single" w:sz="4" w:space="0" w:color="auto"/>
            </w:tcBorders>
            <w:vAlign w:val="center"/>
          </w:tcPr>
          <w:p w:rsidR="00032791" w:rsidRPr="007934E0" w:rsidRDefault="00032791" w:rsidP="007934E0">
            <w:pPr>
              <w:rPr>
                <w:rFonts w:ascii="Arial" w:hAnsi="Arial" w:cs="Arial"/>
                <w:sz w:val="20"/>
              </w:rPr>
            </w:pP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180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360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180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90</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180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90</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100mcg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w:t>
            </w:r>
          </w:p>
        </w:tc>
        <w:tc>
          <w:tcPr>
            <w:tcW w:w="0" w:type="auto"/>
            <w:gridSpan w:val="2"/>
            <w:vMerge/>
            <w:tcBorders>
              <w:right w:val="single" w:sz="4" w:space="0" w:color="auto"/>
            </w:tcBorders>
            <w:vAlign w:val="center"/>
          </w:tcPr>
          <w:p w:rsidR="00032791" w:rsidRPr="007934E0" w:rsidRDefault="00032791" w:rsidP="007934E0">
            <w:pPr>
              <w:rPr>
                <w:rFonts w:ascii="Arial" w:hAnsi="Arial" w:cs="Arial"/>
                <w:sz w:val="20"/>
              </w:rPr>
            </w:pP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70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210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420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35</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210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140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105</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210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17.5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100</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125mcg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14</w:t>
            </w:r>
          </w:p>
        </w:tc>
        <w:tc>
          <w:tcPr>
            <w:tcW w:w="0" w:type="auto"/>
            <w:gridSpan w:val="2"/>
            <w:vMerge/>
            <w:tcBorders>
              <w:right w:val="single" w:sz="4" w:space="0" w:color="auto"/>
            </w:tcBorders>
            <w:vAlign w:val="center"/>
          </w:tcPr>
          <w:p w:rsidR="00032791" w:rsidRPr="007934E0" w:rsidRDefault="00032791" w:rsidP="007934E0">
            <w:pPr>
              <w:rPr>
                <w:rFonts w:ascii="Arial" w:hAnsi="Arial" w:cs="Arial"/>
                <w:sz w:val="20"/>
              </w:rPr>
            </w:pP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80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240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480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40</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240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27.5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160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40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120</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240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120</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125mcg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16</w:t>
            </w:r>
          </w:p>
        </w:tc>
        <w:tc>
          <w:tcPr>
            <w:tcW w:w="0" w:type="auto"/>
            <w:gridSpan w:val="2"/>
            <w:vMerge/>
            <w:tcBorders>
              <w:right w:val="single" w:sz="4" w:space="0" w:color="auto"/>
            </w:tcBorders>
            <w:vAlign w:val="center"/>
          </w:tcPr>
          <w:p w:rsidR="00032791" w:rsidRPr="007934E0" w:rsidRDefault="00032791" w:rsidP="007934E0">
            <w:pPr>
              <w:rPr>
                <w:rFonts w:ascii="Arial" w:hAnsi="Arial" w:cs="Arial"/>
                <w:sz w:val="20"/>
              </w:rPr>
            </w:pP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90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270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540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45</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270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180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45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135</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270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22.5*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135</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150mcg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18</w:t>
            </w:r>
          </w:p>
        </w:tc>
        <w:tc>
          <w:tcPr>
            <w:tcW w:w="0" w:type="auto"/>
            <w:gridSpan w:val="2"/>
            <w:vMerge/>
            <w:tcBorders>
              <w:right w:val="single" w:sz="4" w:space="0" w:color="auto"/>
            </w:tcBorders>
            <w:vAlign w:val="center"/>
          </w:tcPr>
          <w:p w:rsidR="00032791" w:rsidRPr="007934E0" w:rsidRDefault="00032791" w:rsidP="007934E0">
            <w:pPr>
              <w:rPr>
                <w:rFonts w:ascii="Arial" w:hAnsi="Arial" w:cs="Arial"/>
                <w:sz w:val="20"/>
              </w:rPr>
            </w:pP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100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50</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35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50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150</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25*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150</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150mcg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w:t>
            </w:r>
          </w:p>
        </w:tc>
        <w:tc>
          <w:tcPr>
            <w:tcW w:w="0" w:type="auto"/>
            <w:gridSpan w:val="2"/>
            <w:vMerge/>
            <w:tcBorders>
              <w:right w:val="single" w:sz="4" w:space="0" w:color="auto"/>
            </w:tcBorders>
            <w:vAlign w:val="center"/>
          </w:tcPr>
          <w:p w:rsidR="00032791" w:rsidRPr="007934E0" w:rsidRDefault="00032791" w:rsidP="007934E0">
            <w:pPr>
              <w:rPr>
                <w:rFonts w:ascii="Arial" w:hAnsi="Arial" w:cs="Arial"/>
                <w:sz w:val="20"/>
              </w:rPr>
            </w:pPr>
          </w:p>
        </w:tc>
      </w:tr>
      <w:tr w:rsidR="00032791" w:rsidRPr="007934E0" w:rsidTr="007934E0">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110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330</w:t>
            </w:r>
          </w:p>
        </w:tc>
        <w:tc>
          <w:tcPr>
            <w:tcW w:w="246"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660</w:t>
            </w:r>
          </w:p>
        </w:tc>
        <w:tc>
          <w:tcPr>
            <w:tcW w:w="280"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55</w:t>
            </w:r>
          </w:p>
        </w:tc>
        <w:tc>
          <w:tcPr>
            <w:tcW w:w="314" w:type="pct"/>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330</w:t>
            </w:r>
          </w:p>
        </w:tc>
        <w:tc>
          <w:tcPr>
            <w:tcW w:w="319"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37.5</w:t>
            </w:r>
          </w:p>
        </w:tc>
        <w:tc>
          <w:tcPr>
            <w:tcW w:w="276" w:type="pct"/>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220</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55</w:t>
            </w:r>
          </w:p>
        </w:tc>
        <w:tc>
          <w:tcPr>
            <w:tcW w:w="242"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165</w:t>
            </w:r>
          </w:p>
        </w:tc>
        <w:tc>
          <w:tcPr>
            <w:tcW w:w="243"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330</w:t>
            </w:r>
          </w:p>
        </w:tc>
        <w:tc>
          <w:tcPr>
            <w:tcW w:w="297"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27.5*</w:t>
            </w:r>
          </w:p>
        </w:tc>
        <w:tc>
          <w:tcPr>
            <w:tcW w:w="298" w:type="pct"/>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165</w:t>
            </w:r>
          </w:p>
        </w:tc>
        <w:tc>
          <w:tcPr>
            <w:tcW w:w="528" w:type="pct"/>
          </w:tcPr>
          <w:p w:rsidR="00032791" w:rsidRPr="007934E0" w:rsidRDefault="00032791" w:rsidP="007934E0">
            <w:pPr>
              <w:spacing w:before="10" w:after="10"/>
              <w:jc w:val="center"/>
              <w:rPr>
                <w:rFonts w:ascii="Arial" w:hAnsi="Arial" w:cs="Arial"/>
                <w:sz w:val="20"/>
              </w:rPr>
            </w:pPr>
            <w:r w:rsidRPr="007934E0">
              <w:rPr>
                <w:rFonts w:ascii="Arial" w:hAnsi="Arial" w:cs="Arial"/>
                <w:sz w:val="20"/>
              </w:rPr>
              <w:t>175mcg</w:t>
            </w:r>
          </w:p>
        </w:tc>
        <w:tc>
          <w:tcPr>
            <w:tcW w:w="294"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3.75</w:t>
            </w:r>
          </w:p>
        </w:tc>
        <w:tc>
          <w:tcPr>
            <w:tcW w:w="300" w:type="pct"/>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22</w:t>
            </w:r>
          </w:p>
        </w:tc>
        <w:tc>
          <w:tcPr>
            <w:tcW w:w="0" w:type="auto"/>
            <w:gridSpan w:val="2"/>
            <w:vMerge/>
            <w:tcBorders>
              <w:right w:val="single" w:sz="4" w:space="0" w:color="auto"/>
            </w:tcBorders>
            <w:vAlign w:val="center"/>
          </w:tcPr>
          <w:p w:rsidR="00032791" w:rsidRPr="007934E0" w:rsidRDefault="00032791" w:rsidP="007934E0">
            <w:pPr>
              <w:rPr>
                <w:rFonts w:ascii="Arial" w:hAnsi="Arial" w:cs="Arial"/>
                <w:sz w:val="20"/>
              </w:rPr>
            </w:pPr>
          </w:p>
        </w:tc>
      </w:tr>
      <w:tr w:rsidR="00032791" w:rsidRPr="007934E0" w:rsidTr="007934E0">
        <w:tc>
          <w:tcPr>
            <w:tcW w:w="242" w:type="pct"/>
            <w:tcBorders>
              <w:bottom w:val="double" w:sz="4" w:space="0" w:color="auto"/>
            </w:tcBorders>
          </w:tcPr>
          <w:p w:rsidR="00032791" w:rsidRPr="007934E0" w:rsidRDefault="00032791" w:rsidP="007934E0">
            <w:pPr>
              <w:spacing w:before="10" w:after="10"/>
              <w:jc w:val="center"/>
              <w:rPr>
                <w:rFonts w:ascii="Arial" w:hAnsi="Arial" w:cs="Arial"/>
                <w:sz w:val="20"/>
              </w:rPr>
            </w:pPr>
            <w:r w:rsidRPr="007934E0">
              <w:rPr>
                <w:rFonts w:ascii="Arial" w:hAnsi="Arial" w:cs="Arial"/>
                <w:sz w:val="20"/>
              </w:rPr>
              <w:t>120</w:t>
            </w:r>
          </w:p>
        </w:tc>
        <w:tc>
          <w:tcPr>
            <w:tcW w:w="242" w:type="pct"/>
            <w:tcBorders>
              <w:bottom w:val="double" w:sz="4" w:space="0" w:color="auto"/>
            </w:tcBorders>
          </w:tcPr>
          <w:p w:rsidR="00032791" w:rsidRPr="007934E0" w:rsidRDefault="00032791" w:rsidP="007934E0">
            <w:pPr>
              <w:spacing w:before="10" w:after="10"/>
              <w:jc w:val="center"/>
              <w:rPr>
                <w:rFonts w:ascii="Arial" w:hAnsi="Arial" w:cs="Arial"/>
                <w:sz w:val="20"/>
              </w:rPr>
            </w:pPr>
            <w:r w:rsidRPr="007934E0">
              <w:rPr>
                <w:rFonts w:ascii="Arial" w:hAnsi="Arial" w:cs="Arial"/>
                <w:sz w:val="20"/>
              </w:rPr>
              <w:t>360</w:t>
            </w:r>
          </w:p>
        </w:tc>
        <w:tc>
          <w:tcPr>
            <w:tcW w:w="246" w:type="pct"/>
            <w:tcBorders>
              <w:bottom w:val="double" w:sz="4" w:space="0" w:color="auto"/>
            </w:tcBorders>
          </w:tcPr>
          <w:p w:rsidR="00032791" w:rsidRPr="007934E0" w:rsidRDefault="00032791" w:rsidP="007934E0">
            <w:pPr>
              <w:spacing w:before="10" w:after="10"/>
              <w:jc w:val="center"/>
              <w:rPr>
                <w:rFonts w:ascii="Arial" w:hAnsi="Arial" w:cs="Arial"/>
                <w:sz w:val="20"/>
              </w:rPr>
            </w:pPr>
            <w:r w:rsidRPr="007934E0">
              <w:rPr>
                <w:rFonts w:ascii="Arial" w:hAnsi="Arial" w:cs="Arial"/>
                <w:sz w:val="20"/>
              </w:rPr>
              <w:t>720</w:t>
            </w:r>
          </w:p>
        </w:tc>
        <w:tc>
          <w:tcPr>
            <w:tcW w:w="280" w:type="pct"/>
            <w:tcBorders>
              <w:bottom w:val="double" w:sz="4" w:space="0" w:color="auto"/>
            </w:tcBorders>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314" w:type="pct"/>
            <w:tcBorders>
              <w:bottom w:val="double" w:sz="4" w:space="0" w:color="auto"/>
            </w:tcBorders>
            <w:shd w:val="clear" w:color="auto" w:fill="FF99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360</w:t>
            </w:r>
          </w:p>
        </w:tc>
        <w:tc>
          <w:tcPr>
            <w:tcW w:w="319" w:type="pct"/>
            <w:tcBorders>
              <w:bottom w:val="double" w:sz="4" w:space="0" w:color="auto"/>
            </w:tcBorders>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40</w:t>
            </w:r>
          </w:p>
        </w:tc>
        <w:tc>
          <w:tcPr>
            <w:tcW w:w="276" w:type="pct"/>
            <w:tcBorders>
              <w:bottom w:val="double" w:sz="4" w:space="0" w:color="auto"/>
            </w:tcBorders>
            <w:shd w:val="clear" w:color="auto" w:fill="CCFFFF"/>
          </w:tcPr>
          <w:p w:rsidR="00032791" w:rsidRPr="007934E0" w:rsidRDefault="00032791" w:rsidP="007934E0">
            <w:pPr>
              <w:spacing w:before="10" w:after="10"/>
              <w:jc w:val="center"/>
              <w:rPr>
                <w:rFonts w:ascii="Arial" w:hAnsi="Arial" w:cs="Arial"/>
                <w:sz w:val="20"/>
              </w:rPr>
            </w:pPr>
            <w:r w:rsidRPr="007934E0">
              <w:rPr>
                <w:rFonts w:ascii="Arial" w:hAnsi="Arial" w:cs="Arial"/>
                <w:sz w:val="20"/>
              </w:rPr>
              <w:t>240</w:t>
            </w:r>
          </w:p>
        </w:tc>
        <w:tc>
          <w:tcPr>
            <w:tcW w:w="242" w:type="pct"/>
            <w:tcBorders>
              <w:bottom w:val="double" w:sz="4" w:space="0" w:color="auto"/>
            </w:tcBorders>
          </w:tcPr>
          <w:p w:rsidR="00032791" w:rsidRPr="007934E0" w:rsidRDefault="00032791" w:rsidP="007934E0">
            <w:pPr>
              <w:spacing w:before="10" w:after="10"/>
              <w:jc w:val="center"/>
              <w:rPr>
                <w:rFonts w:ascii="Arial" w:hAnsi="Arial" w:cs="Arial"/>
                <w:sz w:val="20"/>
              </w:rPr>
            </w:pPr>
            <w:r w:rsidRPr="007934E0">
              <w:rPr>
                <w:rFonts w:ascii="Arial" w:hAnsi="Arial" w:cs="Arial"/>
                <w:sz w:val="20"/>
              </w:rPr>
              <w:t>60</w:t>
            </w:r>
          </w:p>
        </w:tc>
        <w:tc>
          <w:tcPr>
            <w:tcW w:w="242" w:type="pct"/>
            <w:tcBorders>
              <w:bottom w:val="double" w:sz="4" w:space="0" w:color="auto"/>
            </w:tcBorders>
          </w:tcPr>
          <w:p w:rsidR="00032791" w:rsidRPr="007934E0" w:rsidRDefault="00032791" w:rsidP="007934E0">
            <w:pPr>
              <w:spacing w:before="10" w:after="10"/>
              <w:jc w:val="center"/>
              <w:rPr>
                <w:rFonts w:ascii="Arial" w:hAnsi="Arial" w:cs="Arial"/>
                <w:sz w:val="20"/>
              </w:rPr>
            </w:pPr>
            <w:r w:rsidRPr="007934E0">
              <w:rPr>
                <w:rFonts w:ascii="Arial" w:hAnsi="Arial" w:cs="Arial"/>
                <w:sz w:val="20"/>
              </w:rPr>
              <w:t>180</w:t>
            </w:r>
          </w:p>
        </w:tc>
        <w:tc>
          <w:tcPr>
            <w:tcW w:w="243" w:type="pct"/>
            <w:tcBorders>
              <w:bottom w:val="double" w:sz="4" w:space="0" w:color="auto"/>
            </w:tcBorders>
          </w:tcPr>
          <w:p w:rsidR="00032791" w:rsidRPr="007934E0" w:rsidRDefault="00032791" w:rsidP="007934E0">
            <w:pPr>
              <w:spacing w:before="10" w:after="10"/>
              <w:jc w:val="center"/>
              <w:rPr>
                <w:rFonts w:ascii="Arial" w:hAnsi="Arial" w:cs="Arial"/>
                <w:sz w:val="20"/>
              </w:rPr>
            </w:pPr>
            <w:r w:rsidRPr="007934E0">
              <w:rPr>
                <w:rFonts w:ascii="Arial" w:hAnsi="Arial" w:cs="Arial"/>
                <w:sz w:val="20"/>
              </w:rPr>
              <w:t>360</w:t>
            </w:r>
          </w:p>
        </w:tc>
        <w:tc>
          <w:tcPr>
            <w:tcW w:w="297" w:type="pct"/>
            <w:tcBorders>
              <w:bottom w:val="double" w:sz="4" w:space="0" w:color="auto"/>
            </w:tcBorders>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30*</w:t>
            </w:r>
          </w:p>
        </w:tc>
        <w:tc>
          <w:tcPr>
            <w:tcW w:w="298" w:type="pct"/>
            <w:tcBorders>
              <w:bottom w:val="double" w:sz="4" w:space="0" w:color="auto"/>
            </w:tcBorders>
            <w:shd w:val="clear" w:color="auto" w:fill="FFFF99"/>
          </w:tcPr>
          <w:p w:rsidR="00032791" w:rsidRPr="007934E0" w:rsidRDefault="00032791" w:rsidP="007934E0">
            <w:pPr>
              <w:spacing w:before="10" w:after="10"/>
              <w:jc w:val="center"/>
              <w:rPr>
                <w:rFonts w:ascii="Arial" w:hAnsi="Arial" w:cs="Arial"/>
                <w:sz w:val="20"/>
              </w:rPr>
            </w:pPr>
            <w:r w:rsidRPr="007934E0">
              <w:rPr>
                <w:rFonts w:ascii="Arial" w:hAnsi="Arial" w:cs="Arial"/>
                <w:sz w:val="20"/>
              </w:rPr>
              <w:t>180</w:t>
            </w:r>
          </w:p>
        </w:tc>
        <w:tc>
          <w:tcPr>
            <w:tcW w:w="528" w:type="pct"/>
            <w:tcBorders>
              <w:bottom w:val="double" w:sz="4" w:space="0" w:color="auto"/>
            </w:tcBorders>
          </w:tcPr>
          <w:p w:rsidR="00032791" w:rsidRPr="007934E0" w:rsidRDefault="00032791" w:rsidP="007934E0">
            <w:pPr>
              <w:spacing w:before="10" w:after="10"/>
              <w:jc w:val="center"/>
              <w:rPr>
                <w:rFonts w:ascii="Arial" w:hAnsi="Arial" w:cs="Arial"/>
                <w:sz w:val="20"/>
              </w:rPr>
            </w:pPr>
            <w:r w:rsidRPr="007934E0">
              <w:rPr>
                <w:rFonts w:ascii="Arial" w:hAnsi="Arial" w:cs="Arial"/>
                <w:sz w:val="20"/>
              </w:rPr>
              <w:t>200mcg</w:t>
            </w:r>
          </w:p>
        </w:tc>
        <w:tc>
          <w:tcPr>
            <w:tcW w:w="294" w:type="pct"/>
            <w:tcBorders>
              <w:bottom w:val="double" w:sz="4" w:space="0" w:color="auto"/>
            </w:tcBorders>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4</w:t>
            </w:r>
          </w:p>
        </w:tc>
        <w:tc>
          <w:tcPr>
            <w:tcW w:w="300" w:type="pct"/>
            <w:tcBorders>
              <w:bottom w:val="double" w:sz="4" w:space="0" w:color="auto"/>
            </w:tcBorders>
            <w:shd w:val="clear" w:color="auto" w:fill="CCFFCC"/>
          </w:tcPr>
          <w:p w:rsidR="00032791" w:rsidRPr="007934E0" w:rsidRDefault="00032791" w:rsidP="007934E0">
            <w:pPr>
              <w:spacing w:before="10" w:after="10"/>
              <w:jc w:val="center"/>
              <w:rPr>
                <w:rFonts w:ascii="Arial" w:hAnsi="Arial" w:cs="Arial"/>
                <w:sz w:val="20"/>
              </w:rPr>
            </w:pPr>
            <w:r w:rsidRPr="007934E0">
              <w:rPr>
                <w:rFonts w:ascii="Arial" w:hAnsi="Arial" w:cs="Arial"/>
                <w:sz w:val="20"/>
              </w:rPr>
              <w:t>24</w:t>
            </w:r>
          </w:p>
        </w:tc>
        <w:tc>
          <w:tcPr>
            <w:tcW w:w="0" w:type="auto"/>
            <w:gridSpan w:val="2"/>
            <w:vMerge/>
            <w:tcBorders>
              <w:bottom w:val="double" w:sz="4" w:space="0" w:color="auto"/>
              <w:right w:val="single" w:sz="4" w:space="0" w:color="auto"/>
            </w:tcBorders>
            <w:vAlign w:val="center"/>
          </w:tcPr>
          <w:p w:rsidR="00032791" w:rsidRPr="007934E0" w:rsidRDefault="00032791" w:rsidP="007934E0">
            <w:pPr>
              <w:rPr>
                <w:rFonts w:ascii="Arial" w:hAnsi="Arial" w:cs="Arial"/>
                <w:sz w:val="20"/>
              </w:rPr>
            </w:pPr>
          </w:p>
        </w:tc>
      </w:tr>
    </w:tbl>
    <w:p w:rsidR="00032791" w:rsidRPr="007934E0" w:rsidRDefault="00032791" w:rsidP="007934E0">
      <w:pPr>
        <w:rPr>
          <w:rFonts w:ascii="Arial" w:hAnsi="Arial" w:cs="Arial"/>
          <w:sz w:val="20"/>
        </w:rPr>
      </w:pPr>
      <w:r w:rsidRPr="007934E0">
        <w:rPr>
          <w:rFonts w:ascii="Arial" w:hAnsi="Arial" w:cs="Arial"/>
          <w:sz w:val="20"/>
        </w:rPr>
        <w:t>Reproduced with kind permission of Margaret Gibbs, St Christopher’s Hospice (original chart 2010).</w:t>
      </w:r>
    </w:p>
    <w:p w:rsidR="00032791" w:rsidRPr="007934E0" w:rsidRDefault="00032791" w:rsidP="007934E0">
      <w:pPr>
        <w:rPr>
          <w:rFonts w:ascii="Arial" w:hAnsi="Arial" w:cs="Arial"/>
          <w:b/>
          <w:sz w:val="20"/>
        </w:rPr>
      </w:pPr>
      <w:r w:rsidRPr="007934E0">
        <w:rPr>
          <w:rFonts w:ascii="Arial" w:hAnsi="Arial" w:cs="Arial"/>
          <w:sz w:val="20"/>
        </w:rPr>
        <w:t xml:space="preserve">* this dose requires using 50mg in 1ml injection as it would otherwise be too large a volume for a sc injection.   </w:t>
      </w:r>
      <w:r w:rsidRPr="007934E0">
        <w:rPr>
          <w:rFonts w:ascii="Arial" w:hAnsi="Arial" w:cs="Arial"/>
          <w:b/>
          <w:sz w:val="20"/>
        </w:rPr>
        <w:t>Caution with this strength.</w:t>
      </w:r>
    </w:p>
    <w:p w:rsidR="00032791" w:rsidRPr="007934E0" w:rsidRDefault="00032791" w:rsidP="007934E0">
      <w:pPr>
        <w:numPr>
          <w:ilvl w:val="0"/>
          <w:numId w:val="8"/>
        </w:numPr>
        <w:rPr>
          <w:rFonts w:ascii="Arial" w:hAnsi="Arial" w:cs="Arial"/>
          <w:sz w:val="20"/>
        </w:rPr>
      </w:pPr>
      <w:r w:rsidRPr="007934E0">
        <w:rPr>
          <w:rFonts w:ascii="Arial" w:hAnsi="Arial" w:cs="Arial"/>
          <w:sz w:val="20"/>
        </w:rPr>
        <w:t>A PO morphine;transdermal fentanyl dose conversion ratio of 150:1 is used</w:t>
      </w:r>
    </w:p>
    <w:p w:rsidR="00032791" w:rsidRDefault="00032791" w:rsidP="007934E0">
      <w:pPr>
        <w:numPr>
          <w:ilvl w:val="0"/>
          <w:numId w:val="8"/>
        </w:numPr>
        <w:rPr>
          <w:rFonts w:ascii="Arial" w:hAnsi="Arial" w:cs="Arial"/>
          <w:sz w:val="20"/>
        </w:rPr>
      </w:pPr>
      <w:r w:rsidRPr="00312C14">
        <w:rPr>
          <w:rFonts w:ascii="Arial" w:hAnsi="Arial" w:cs="Arial"/>
          <w:sz w:val="20"/>
        </w:rPr>
        <w:t>This chart has been amended to incorporate the availability of Fentanyl Transdermal 12 mcg patches and to include approximate equivalent doses of subcutaneous Fentanyl.</w:t>
      </w:r>
    </w:p>
    <w:p w:rsidR="00032791" w:rsidRPr="00312C14" w:rsidRDefault="00032791" w:rsidP="007934E0">
      <w:pPr>
        <w:numPr>
          <w:ilvl w:val="0"/>
          <w:numId w:val="8"/>
        </w:numPr>
        <w:rPr>
          <w:rFonts w:ascii="Arial" w:hAnsi="Arial" w:cs="Arial"/>
          <w:sz w:val="20"/>
        </w:rPr>
      </w:pPr>
      <w:r w:rsidRPr="00312C14">
        <w:rPr>
          <w:rFonts w:ascii="Arial" w:hAnsi="Arial" w:cs="Arial"/>
          <w:sz w:val="20"/>
        </w:rPr>
        <w:t>The dose conversion ratio of SC diamorphine: SC alfentanil varies from 10-6:1. It is prudent to use the more conservative ratio when switching from one to the other e.g. if switching from diamorphine to alfentanil, use dose conversion ratio 10:1 so that 10mg diamorphine = 1mg alfentanil. If switching from alfentanil to diamorphine use dose conversion ratio 6:1 so that 1mg alfentanil = 6mg diamorphine.</w:t>
      </w:r>
    </w:p>
    <w:p w:rsidR="00032791" w:rsidRDefault="00032791" w:rsidP="007934E0">
      <w:pPr>
        <w:rPr>
          <w:rFonts w:ascii="Arial" w:hAnsi="Arial" w:cs="Arial"/>
          <w:b/>
          <w:sz w:val="20"/>
        </w:rPr>
        <w:sectPr w:rsidR="00032791" w:rsidSect="00312C14">
          <w:headerReference w:type="default" r:id="rId12"/>
          <w:footerReference w:type="default" r:id="rId13"/>
          <w:pgSz w:w="16838" w:h="11906" w:orient="landscape" w:code="9"/>
          <w:pgMar w:top="851" w:right="851" w:bottom="851" w:left="851" w:header="709" w:footer="709" w:gutter="0"/>
          <w:cols w:space="708"/>
          <w:docGrid w:linePitch="360"/>
        </w:sectPr>
      </w:pPr>
      <w:r w:rsidRPr="007934E0">
        <w:rPr>
          <w:rFonts w:ascii="Arial" w:hAnsi="Arial" w:cs="Arial"/>
          <w:b/>
          <w:sz w:val="20"/>
        </w:rPr>
        <w:t>24 hour advice line (Rowcroft Hospice) 01803 210800.  Calls go through to the hospice.  The senior nurse will be able to answer queries or ask the doctor on call to ring you back.</w:t>
      </w:r>
    </w:p>
    <w:p w:rsidR="00032791" w:rsidRDefault="00032791">
      <w:pPr>
        <w:jc w:val="both"/>
        <w:rPr>
          <w:rFonts w:ascii="Arial" w:hAnsi="Arial" w:cs="Arial"/>
          <w:szCs w:val="22"/>
        </w:rPr>
      </w:pPr>
    </w:p>
    <w:p w:rsidR="00032791" w:rsidRPr="008C5032" w:rsidRDefault="00FC5F79" w:rsidP="007934E0">
      <w:pPr>
        <w:jc w:val="center"/>
        <w:rPr>
          <w:rFonts w:ascii="Arial" w:hAnsi="Arial" w:cs="Arial"/>
          <w:b/>
          <w:sz w:val="32"/>
          <w:szCs w:val="32"/>
        </w:rPr>
      </w:pPr>
      <w:r>
        <w:rPr>
          <w:noProof/>
          <w:lang w:eastAsia="en-GB"/>
        </w:rPr>
        <mc:AlternateContent>
          <mc:Choice Requires="wps">
            <w:drawing>
              <wp:anchor distT="0" distB="0" distL="114299" distR="114299" simplePos="0" relativeHeight="251646464" behindDoc="0" locked="0" layoutInCell="1" allowOverlap="1">
                <wp:simplePos x="0" y="0"/>
                <wp:positionH relativeFrom="column">
                  <wp:posOffset>2743199</wp:posOffset>
                </wp:positionH>
                <wp:positionV relativeFrom="paragraph">
                  <wp:posOffset>228600</wp:posOffset>
                </wp:positionV>
                <wp:extent cx="0" cy="457200"/>
                <wp:effectExtent l="0" t="0" r="19050" b="19050"/>
                <wp:wrapNone/>
                <wp:docPr id="94"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8pt" to="3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KDGw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"/>
            </w:pict>
          </mc:Fallback>
        </mc:AlternateContent>
      </w:r>
      <w:r w:rsidR="00032791" w:rsidRPr="008C5032">
        <w:rPr>
          <w:rFonts w:ascii="Arial" w:hAnsi="Arial" w:cs="Arial"/>
          <w:b/>
          <w:sz w:val="32"/>
          <w:szCs w:val="32"/>
        </w:rPr>
        <w:t>Terminal Restlessness and Agitation</w:t>
      </w:r>
    </w:p>
    <w:p w:rsidR="00032791" w:rsidRPr="00995809" w:rsidRDefault="00032791" w:rsidP="007934E0">
      <w:pPr>
        <w:jc w:val="center"/>
        <w:rPr>
          <w:rFonts w:cs="Arial"/>
        </w:rPr>
      </w:pP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49536" behindDoc="0" locked="0" layoutInCell="1" allowOverlap="1">
                <wp:simplePos x="0" y="0"/>
                <wp:positionH relativeFrom="column">
                  <wp:posOffset>4343399</wp:posOffset>
                </wp:positionH>
                <wp:positionV relativeFrom="paragraph">
                  <wp:posOffset>72390</wp:posOffset>
                </wp:positionV>
                <wp:extent cx="0" cy="571500"/>
                <wp:effectExtent l="0" t="0" r="19050" b="19050"/>
                <wp:wrapNone/>
                <wp:docPr id="93"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5.7pt" to="34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"/>
            </w:pict>
          </mc:Fallback>
        </mc:AlternateContent>
      </w:r>
      <w:r>
        <w:rPr>
          <w:noProof/>
          <w:lang w:eastAsia="en-GB"/>
        </w:rPr>
        <mc:AlternateContent>
          <mc:Choice Requires="wps">
            <w:drawing>
              <wp:anchor distT="0" distB="0" distL="114299" distR="114299" simplePos="0" relativeHeight="251648512" behindDoc="0" locked="0" layoutInCell="1" allowOverlap="1">
                <wp:simplePos x="0" y="0"/>
                <wp:positionH relativeFrom="column">
                  <wp:posOffset>1142999</wp:posOffset>
                </wp:positionH>
                <wp:positionV relativeFrom="paragraph">
                  <wp:posOffset>72390</wp:posOffset>
                </wp:positionV>
                <wp:extent cx="0" cy="571500"/>
                <wp:effectExtent l="0" t="0" r="19050" b="19050"/>
                <wp:wrapNone/>
                <wp:docPr id="91"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5.7pt" to="90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"/>
            </w:pict>
          </mc:Fallback>
        </mc:AlternateContent>
      </w:r>
      <w:r>
        <w:rPr>
          <w:noProof/>
          <w:lang w:eastAsia="en-GB"/>
        </w:rPr>
        <mc:AlternateContent>
          <mc:Choice Requires="wps">
            <w:drawing>
              <wp:anchor distT="4294967295" distB="4294967295" distL="114300" distR="114300" simplePos="0" relativeHeight="251647488" behindDoc="0" locked="0" layoutInCell="1" allowOverlap="1">
                <wp:simplePos x="0" y="0"/>
                <wp:positionH relativeFrom="column">
                  <wp:posOffset>1143000</wp:posOffset>
                </wp:positionH>
                <wp:positionV relativeFrom="paragraph">
                  <wp:posOffset>72389</wp:posOffset>
                </wp:positionV>
                <wp:extent cx="3200400" cy="0"/>
                <wp:effectExtent l="0" t="0" r="19050" b="19050"/>
                <wp:wrapNone/>
                <wp:docPr id="90"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5.7pt" to="34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"/>
            </w:pict>
          </mc:Fallback>
        </mc:AlternateContent>
      </w: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571500</wp:posOffset>
                </wp:positionH>
                <wp:positionV relativeFrom="paragraph">
                  <wp:posOffset>171450</wp:posOffset>
                </wp:positionV>
                <wp:extent cx="1143000" cy="342900"/>
                <wp:effectExtent l="0" t="0" r="0" b="0"/>
                <wp:wrapNone/>
                <wp:docPr id="8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A" w:rsidRPr="008C5032" w:rsidRDefault="00A438DA" w:rsidP="007934E0">
                            <w:pPr>
                              <w:jc w:val="center"/>
                              <w:rPr>
                                <w:rFonts w:ascii="Arial" w:hAnsi="Arial" w:cs="Arial"/>
                                <w:b/>
                                <w:sz w:val="24"/>
                                <w:szCs w:val="24"/>
                              </w:rPr>
                            </w:pPr>
                            <w:r w:rsidRPr="008C5032">
                              <w:rPr>
                                <w:rFonts w:ascii="Arial" w:hAnsi="Arial" w:cs="Arial"/>
                                <w:b/>
                                <w:sz w:val="24"/>
                                <w:szCs w:val="24"/>
                              </w:rPr>
                              <w:t>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left:0;text-align:left;margin-left:45pt;margin-top:13.5pt;width:9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" fillcolor="silver" stroked="f">
                <v:textbox>
                  <w:txbxContent>
                    <w:p w:rsidR="00A438DA" w:rsidRPr="008C5032" w:rsidRDefault="00A438DA" w:rsidP="007934E0">
                      <w:pPr>
                        <w:jc w:val="center"/>
                        <w:rPr>
                          <w:rFonts w:ascii="Arial" w:hAnsi="Arial" w:cs="Arial"/>
                          <w:b/>
                          <w:sz w:val="24"/>
                          <w:szCs w:val="24"/>
                        </w:rPr>
                      </w:pPr>
                      <w:r w:rsidRPr="008C5032">
                        <w:rPr>
                          <w:rFonts w:ascii="Arial" w:hAnsi="Arial" w:cs="Arial"/>
                          <w:b/>
                          <w:sz w:val="24"/>
                          <w:szCs w:val="24"/>
                        </w:rPr>
                        <w:t>Present</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3771900</wp:posOffset>
                </wp:positionH>
                <wp:positionV relativeFrom="paragraph">
                  <wp:posOffset>176530</wp:posOffset>
                </wp:positionV>
                <wp:extent cx="1143000" cy="342900"/>
                <wp:effectExtent l="0" t="0" r="0" b="0"/>
                <wp:wrapNone/>
                <wp:docPr id="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A" w:rsidRPr="008C5032" w:rsidRDefault="00A438DA" w:rsidP="007934E0">
                            <w:pPr>
                              <w:jc w:val="center"/>
                              <w:rPr>
                                <w:rFonts w:ascii="Arial" w:hAnsi="Arial" w:cs="Arial"/>
                                <w:b/>
                                <w:sz w:val="24"/>
                                <w:szCs w:val="24"/>
                              </w:rPr>
                            </w:pPr>
                            <w:r w:rsidRPr="008C5032">
                              <w:rPr>
                                <w:rFonts w:ascii="Arial" w:hAnsi="Arial" w:cs="Arial"/>
                                <w:b/>
                                <w:sz w:val="24"/>
                                <w:szCs w:val="24"/>
                              </w:rPr>
                              <w:t>Absent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3" type="#_x0000_t202" style="position:absolute;left:0;text-align:left;margin-left:297pt;margin-top:13.9pt;width:90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" fillcolor="silver" stroked="f">
                <v:textbox>
                  <w:txbxContent>
                    <w:p w:rsidR="00A438DA" w:rsidRPr="008C5032" w:rsidRDefault="00A438DA" w:rsidP="007934E0">
                      <w:pPr>
                        <w:jc w:val="center"/>
                        <w:rPr>
                          <w:rFonts w:ascii="Arial" w:hAnsi="Arial" w:cs="Arial"/>
                          <w:b/>
                          <w:sz w:val="24"/>
                          <w:szCs w:val="24"/>
                        </w:rPr>
                      </w:pPr>
                      <w:r w:rsidRPr="008C5032">
                        <w:rPr>
                          <w:rFonts w:ascii="Arial" w:hAnsi="Arial" w:cs="Arial"/>
                          <w:b/>
                          <w:sz w:val="24"/>
                          <w:szCs w:val="24"/>
                        </w:rPr>
                        <w:t>Absent</w:t>
                      </w:r>
                    </w:p>
                  </w:txbxContent>
                </v:textbox>
              </v:shape>
            </w:pict>
          </mc:Fallback>
        </mc:AlternateContent>
      </w: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53632" behindDoc="0" locked="0" layoutInCell="1" allowOverlap="1">
                <wp:simplePos x="0" y="0"/>
                <wp:positionH relativeFrom="column">
                  <wp:posOffset>4343399</wp:posOffset>
                </wp:positionH>
                <wp:positionV relativeFrom="paragraph">
                  <wp:posOffset>52070</wp:posOffset>
                </wp:positionV>
                <wp:extent cx="0" cy="800100"/>
                <wp:effectExtent l="0" t="0" r="19050" b="19050"/>
                <wp:wrapNone/>
                <wp:docPr id="87"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4.1pt" to="342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"/>
            </w:pict>
          </mc:Fallback>
        </mc:AlternateContent>
      </w:r>
      <w:r>
        <w:rPr>
          <w:noProof/>
          <w:lang w:eastAsia="en-GB"/>
        </w:rPr>
        <mc:AlternateContent>
          <mc:Choice Requires="wps">
            <w:drawing>
              <wp:anchor distT="0" distB="0" distL="114299" distR="114299" simplePos="0" relativeHeight="251652608" behindDoc="0" locked="0" layoutInCell="1" allowOverlap="1">
                <wp:simplePos x="0" y="0"/>
                <wp:positionH relativeFrom="column">
                  <wp:posOffset>1142999</wp:posOffset>
                </wp:positionH>
                <wp:positionV relativeFrom="paragraph">
                  <wp:posOffset>52070</wp:posOffset>
                </wp:positionV>
                <wp:extent cx="0" cy="800100"/>
                <wp:effectExtent l="0" t="0" r="19050" b="19050"/>
                <wp:wrapNone/>
                <wp:docPr id="86"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4.1pt" to="9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"/>
            </w:pict>
          </mc:Fallback>
        </mc:AlternateContent>
      </w: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151130</wp:posOffset>
                </wp:positionV>
                <wp:extent cx="2286000" cy="342900"/>
                <wp:effectExtent l="0" t="0" r="19050" b="19050"/>
                <wp:wrapNone/>
                <wp:docPr id="8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438DA" w:rsidRPr="008C5032" w:rsidRDefault="00A438DA" w:rsidP="007934E0">
                            <w:pPr>
                              <w:rPr>
                                <w:rFonts w:ascii="Arial" w:hAnsi="Arial" w:cs="Arial"/>
                                <w:sz w:val="18"/>
                                <w:szCs w:val="18"/>
                              </w:rPr>
                            </w:pPr>
                            <w:r w:rsidRPr="008C5032">
                              <w:rPr>
                                <w:rFonts w:ascii="Arial" w:hAnsi="Arial" w:cs="Arial"/>
                                <w:sz w:val="18"/>
                                <w:szCs w:val="18"/>
                              </w:rPr>
                              <w:t>1. MIDAZOLAM 2.5 milligrams S/C prn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4" type="#_x0000_t202" style="position:absolute;left:0;text-align:left;margin-left:252pt;margin-top:11.9pt;width:18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6GLwIAAFk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">
                <v:textbox>
                  <w:txbxContent>
                    <w:p w:rsidR="00A438DA" w:rsidRPr="008C5032" w:rsidRDefault="00A438DA" w:rsidP="007934E0">
                      <w:pPr>
                        <w:rPr>
                          <w:rFonts w:ascii="Arial" w:hAnsi="Arial" w:cs="Arial"/>
                          <w:sz w:val="18"/>
                          <w:szCs w:val="18"/>
                        </w:rPr>
                      </w:pPr>
                      <w:r w:rsidRPr="008C5032">
                        <w:rPr>
                          <w:rFonts w:ascii="Arial" w:hAnsi="Arial" w:cs="Arial"/>
                          <w:sz w:val="18"/>
                          <w:szCs w:val="18"/>
                        </w:rPr>
                        <w:t>1. MIDAZOLAM 2.5 milligrams S/C prn</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151130</wp:posOffset>
                </wp:positionV>
                <wp:extent cx="2286000" cy="342900"/>
                <wp:effectExtent l="0" t="0" r="19050" b="19050"/>
                <wp:wrapNone/>
                <wp:docPr id="8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438DA" w:rsidRPr="008C5032" w:rsidRDefault="00A438DA" w:rsidP="007934E0">
                            <w:pPr>
                              <w:rPr>
                                <w:rFonts w:ascii="Arial" w:hAnsi="Arial" w:cs="Arial"/>
                                <w:sz w:val="18"/>
                                <w:szCs w:val="18"/>
                              </w:rPr>
                            </w:pPr>
                            <w:r w:rsidRPr="008C5032">
                              <w:rPr>
                                <w:rFonts w:ascii="Arial" w:hAnsi="Arial" w:cs="Arial"/>
                                <w:sz w:val="18"/>
                                <w:szCs w:val="18"/>
                              </w:rPr>
                              <w:t>1. MIDAZOLAM 2.5 milligrams S/C prn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5" type="#_x0000_t202" style="position:absolute;left:0;text-align:left;margin-left:-9pt;margin-top:11.9pt;width:18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MAIAAFk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">
                <v:textbox>
                  <w:txbxContent>
                    <w:p w:rsidR="00A438DA" w:rsidRPr="008C5032" w:rsidRDefault="00A438DA" w:rsidP="007934E0">
                      <w:pPr>
                        <w:rPr>
                          <w:rFonts w:ascii="Arial" w:hAnsi="Arial" w:cs="Arial"/>
                          <w:sz w:val="18"/>
                          <w:szCs w:val="18"/>
                        </w:rPr>
                      </w:pPr>
                      <w:r w:rsidRPr="008C5032">
                        <w:rPr>
                          <w:rFonts w:ascii="Arial" w:hAnsi="Arial" w:cs="Arial"/>
                          <w:sz w:val="18"/>
                          <w:szCs w:val="18"/>
                        </w:rPr>
                        <w:t>1. MIDAZOLAM 2.5 milligrams S/C prn</w:t>
                      </w:r>
                    </w:p>
                  </w:txbxContent>
                </v:textbox>
              </v:shape>
            </w:pict>
          </mc:Fallback>
        </mc:AlternateContent>
      </w: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56704" behindDoc="0" locked="0" layoutInCell="1" allowOverlap="1">
                <wp:simplePos x="0" y="0"/>
                <wp:positionH relativeFrom="column">
                  <wp:posOffset>1142999</wp:posOffset>
                </wp:positionH>
                <wp:positionV relativeFrom="paragraph">
                  <wp:posOffset>26670</wp:posOffset>
                </wp:positionV>
                <wp:extent cx="0" cy="685800"/>
                <wp:effectExtent l="0" t="0" r="19050" b="19050"/>
                <wp:wrapNone/>
                <wp:docPr id="83"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2.1pt" to="90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"/>
            </w:pict>
          </mc:Fallback>
        </mc:AlternateContent>
      </w: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wp:posOffset>
                </wp:positionV>
                <wp:extent cx="2400300" cy="1127760"/>
                <wp:effectExtent l="0" t="0" r="19050" b="15240"/>
                <wp:wrapNone/>
                <wp:docPr id="8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27760"/>
                        </a:xfrm>
                        <a:prstGeom prst="rect">
                          <a:avLst/>
                        </a:prstGeom>
                        <a:solidFill>
                          <a:srgbClr val="FFFFFF"/>
                        </a:solidFill>
                        <a:ln w="9525">
                          <a:solidFill>
                            <a:srgbClr val="000000"/>
                          </a:solidFill>
                          <a:miter lim="800000"/>
                          <a:headEnd/>
                          <a:tailEnd/>
                        </a:ln>
                      </wps:spPr>
                      <wps:txbx>
                        <w:txbxContent>
                          <w:p w:rsidR="00A438DA" w:rsidRPr="008C5032" w:rsidRDefault="00A438DA" w:rsidP="008C5032">
                            <w:pPr>
                              <w:rPr>
                                <w:rFonts w:ascii="Arial" w:hAnsi="Arial" w:cs="Arial"/>
                                <w:sz w:val="18"/>
                                <w:szCs w:val="18"/>
                              </w:rPr>
                            </w:pPr>
                            <w:r>
                              <w:rPr>
                                <w:rFonts w:ascii="Arial" w:hAnsi="Arial" w:cs="Arial"/>
                                <w:sz w:val="18"/>
                                <w:szCs w:val="18"/>
                              </w:rPr>
                              <w:t xml:space="preserve">2.  </w:t>
                            </w:r>
                            <w:r w:rsidRPr="008C5032">
                              <w:rPr>
                                <w:rFonts w:ascii="Arial" w:hAnsi="Arial" w:cs="Arial"/>
                                <w:sz w:val="18"/>
                                <w:szCs w:val="18"/>
                              </w:rPr>
                              <w:t>Review the required medication after 24 hrs.  If three or more prn doses have been required, then consider a continuous S/C infusion over 24 hrs (starting dose of Midazolam 5-10 milligrams over 24 hrs in a syringe pump).  Doses may need titrating to achieve symptom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left:0;text-align:left;margin-left:-9pt;margin-top:.9pt;width:189pt;height:8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">
                <v:textbox>
                  <w:txbxContent>
                    <w:p w:rsidR="00A438DA" w:rsidRPr="008C5032" w:rsidRDefault="00A438DA" w:rsidP="008C5032">
                      <w:pPr>
                        <w:rPr>
                          <w:rFonts w:ascii="Arial" w:hAnsi="Arial" w:cs="Arial"/>
                          <w:sz w:val="18"/>
                          <w:szCs w:val="18"/>
                        </w:rPr>
                      </w:pPr>
                      <w:r>
                        <w:rPr>
                          <w:rFonts w:ascii="Arial" w:hAnsi="Arial" w:cs="Arial"/>
                          <w:sz w:val="18"/>
                          <w:szCs w:val="18"/>
                        </w:rPr>
                        <w:t xml:space="preserve">2.  </w:t>
                      </w:r>
                      <w:r w:rsidRPr="008C5032">
                        <w:rPr>
                          <w:rFonts w:ascii="Arial" w:hAnsi="Arial" w:cs="Arial"/>
                          <w:sz w:val="18"/>
                          <w:szCs w:val="18"/>
                        </w:rPr>
                        <w:t>Review the required medication after 24 hrs.  If three or more prn doses have been required, then consider a continuous S/C infusion over 24 hrs (starting dose of Midazolam 5-10 milligrams over 24 hrs in a syringe pump).  Doses may need titrating to achieve symptom control.</w:t>
                      </w:r>
                    </w:p>
                  </w:txbxContent>
                </v:textbox>
              </v:shape>
            </w:pict>
          </mc:Fallback>
        </mc:AlternateContent>
      </w: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83328" behindDoc="0" locked="0" layoutInCell="1" allowOverlap="1">
                <wp:simplePos x="0" y="0"/>
                <wp:positionH relativeFrom="column">
                  <wp:posOffset>1117599</wp:posOffset>
                </wp:positionH>
                <wp:positionV relativeFrom="paragraph">
                  <wp:posOffset>205105</wp:posOffset>
                </wp:positionV>
                <wp:extent cx="0" cy="379730"/>
                <wp:effectExtent l="0" t="0" r="19050" b="20320"/>
                <wp:wrapNone/>
                <wp:docPr id="81"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pt,16.15pt" to="8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"/>
            </w:pict>
          </mc:Fallback>
        </mc:AlternateContent>
      </w:r>
    </w:p>
    <w:p w:rsidR="00032791" w:rsidRDefault="00032791" w:rsidP="007934E0">
      <w:pPr>
        <w:jc w:val="center"/>
        <w:rPr>
          <w:rFonts w:cs="Arial"/>
          <w:i/>
          <w:sz w:val="32"/>
          <w:szCs w:val="32"/>
        </w:rPr>
      </w:pPr>
    </w:p>
    <w:p w:rsidR="00032791" w:rsidRDefault="00FC5F79" w:rsidP="007934E0">
      <w:pPr>
        <w:rPr>
          <w:rFonts w:cs="Arial"/>
          <w:b/>
          <w:u w:val="single"/>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117475</wp:posOffset>
                </wp:positionV>
                <wp:extent cx="2400300" cy="342900"/>
                <wp:effectExtent l="0" t="0" r="19050" b="19050"/>
                <wp:wrapNone/>
                <wp:docPr id="8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A438DA" w:rsidRPr="008C5032" w:rsidRDefault="00A438DA" w:rsidP="007934E0">
                            <w:pPr>
                              <w:rPr>
                                <w:rFonts w:ascii="Arial" w:hAnsi="Arial" w:cs="Arial"/>
                                <w:sz w:val="18"/>
                                <w:szCs w:val="18"/>
                              </w:rPr>
                            </w:pPr>
                            <w:r w:rsidRPr="008C5032">
                              <w:rPr>
                                <w:rFonts w:ascii="Arial" w:hAnsi="Arial" w:cs="Arial"/>
                                <w:sz w:val="18"/>
                                <w:szCs w:val="18"/>
                              </w:rPr>
                              <w:t>3. Continue to give prn dosage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5.5pt;margin-top:9.25pt;width:18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sVLAIAAFo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">
                <v:textbox>
                  <w:txbxContent>
                    <w:p w:rsidR="00A438DA" w:rsidRPr="008C5032" w:rsidRDefault="00A438DA" w:rsidP="007934E0">
                      <w:pPr>
                        <w:rPr>
                          <w:rFonts w:ascii="Arial" w:hAnsi="Arial" w:cs="Arial"/>
                          <w:sz w:val="18"/>
                          <w:szCs w:val="18"/>
                        </w:rPr>
                      </w:pPr>
                      <w:r w:rsidRPr="008C5032">
                        <w:rPr>
                          <w:rFonts w:ascii="Arial" w:hAnsi="Arial" w:cs="Arial"/>
                          <w:sz w:val="18"/>
                          <w:szCs w:val="18"/>
                        </w:rPr>
                        <w:t>3. Continue to give prn dosage accordingly</w:t>
                      </w:r>
                    </w:p>
                  </w:txbxContent>
                </v:textbox>
              </v:shape>
            </w:pict>
          </mc:Fallback>
        </mc:AlternateContent>
      </w:r>
    </w:p>
    <w:p w:rsidR="00032791" w:rsidRDefault="00032791" w:rsidP="007934E0">
      <w:pPr>
        <w:rPr>
          <w:rFonts w:cs="Arial"/>
          <w:b/>
          <w:u w:val="single"/>
        </w:rPr>
      </w:pPr>
    </w:p>
    <w:p w:rsidR="00032791" w:rsidRDefault="00032791" w:rsidP="007934E0">
      <w:pPr>
        <w:rPr>
          <w:rFonts w:cs="Arial"/>
          <w:b/>
          <w:u w:val="single"/>
        </w:rPr>
      </w:pPr>
    </w:p>
    <w:p w:rsidR="00032791" w:rsidRDefault="00032791" w:rsidP="007934E0">
      <w:pPr>
        <w:rPr>
          <w:rFonts w:cs="Arial"/>
          <w:b/>
          <w:u w:val="single"/>
        </w:rPr>
      </w:pPr>
    </w:p>
    <w:p w:rsidR="00032791" w:rsidRPr="00A40CF4" w:rsidRDefault="00032791" w:rsidP="007934E0">
      <w:pPr>
        <w:rPr>
          <w:rFonts w:cs="Arial"/>
          <w:b/>
        </w:rPr>
      </w:pPr>
    </w:p>
    <w:p w:rsidR="00032791" w:rsidRPr="008C5032" w:rsidRDefault="00032791" w:rsidP="007934E0">
      <w:pPr>
        <w:rPr>
          <w:rFonts w:ascii="Arial" w:hAnsi="Arial" w:cs="Arial"/>
        </w:rPr>
      </w:pPr>
      <w:r w:rsidRPr="008C5032">
        <w:rPr>
          <w:rFonts w:ascii="Arial" w:hAnsi="Arial" w:cs="Arial"/>
          <w:b/>
        </w:rPr>
        <w:t>SUPPORTIVE INFORMATION:</w:t>
      </w:r>
    </w:p>
    <w:p w:rsidR="00032791" w:rsidRPr="008C5032" w:rsidRDefault="00032791" w:rsidP="007934E0">
      <w:pPr>
        <w:rPr>
          <w:rFonts w:ascii="Arial" w:hAnsi="Arial" w:cs="Arial"/>
        </w:rPr>
      </w:pPr>
    </w:p>
    <w:p w:rsidR="00032791" w:rsidRPr="008C5032" w:rsidRDefault="00032791" w:rsidP="007934E0">
      <w:pPr>
        <w:numPr>
          <w:ilvl w:val="0"/>
          <w:numId w:val="9"/>
        </w:numPr>
        <w:rPr>
          <w:rFonts w:ascii="Arial" w:hAnsi="Arial" w:cs="Arial"/>
          <w:b/>
        </w:rPr>
      </w:pPr>
      <w:r w:rsidRPr="008C5032">
        <w:rPr>
          <w:rFonts w:ascii="Arial" w:hAnsi="Arial" w:cs="Arial"/>
          <w:b/>
        </w:rPr>
        <w:t>If symptoms persist contact the Specialist Palliative Care Team.</w:t>
      </w:r>
    </w:p>
    <w:p w:rsidR="00032791" w:rsidRPr="008C5032" w:rsidRDefault="00032791" w:rsidP="007934E0">
      <w:pPr>
        <w:rPr>
          <w:rFonts w:ascii="Arial" w:hAnsi="Arial" w:cs="Arial"/>
          <w:b/>
        </w:rPr>
      </w:pPr>
    </w:p>
    <w:p w:rsidR="00032791" w:rsidRPr="008C5032" w:rsidRDefault="00032791" w:rsidP="007934E0">
      <w:pPr>
        <w:numPr>
          <w:ilvl w:val="0"/>
          <w:numId w:val="9"/>
        </w:numPr>
        <w:rPr>
          <w:rFonts w:ascii="Arial" w:hAnsi="Arial" w:cs="Arial"/>
        </w:rPr>
      </w:pPr>
      <w:r w:rsidRPr="008C5032">
        <w:rPr>
          <w:rFonts w:ascii="Arial" w:hAnsi="Arial" w:cs="Arial"/>
        </w:rPr>
        <w:t>Anticipatory prescribing in this manner will ensure that in the last hours / days of life there is no delay responding to a symptom if it occurs.</w:t>
      </w:r>
    </w:p>
    <w:p w:rsidR="00032791" w:rsidRDefault="00032791" w:rsidP="007934E0">
      <w:pPr>
        <w:rPr>
          <w:rFonts w:cs="Arial"/>
        </w:rPr>
      </w:pPr>
    </w:p>
    <w:p w:rsidR="00032791" w:rsidRDefault="00032791" w:rsidP="007934E0">
      <w:pPr>
        <w:rPr>
          <w:rFonts w:cs="Arial"/>
        </w:rPr>
      </w:pPr>
    </w:p>
    <w:p w:rsidR="00032791" w:rsidRDefault="00032791" w:rsidP="007934E0">
      <w:pPr>
        <w:rPr>
          <w:rFonts w:cs="Arial"/>
        </w:rPr>
      </w:pPr>
    </w:p>
    <w:p w:rsidR="00032791" w:rsidRDefault="00032791" w:rsidP="007934E0">
      <w:pPr>
        <w:rPr>
          <w:rFonts w:cs="Arial"/>
        </w:rPr>
      </w:pPr>
    </w:p>
    <w:p w:rsidR="00032791" w:rsidRDefault="00032791" w:rsidP="007934E0">
      <w:pPr>
        <w:rPr>
          <w:rFonts w:cs="Arial"/>
        </w:rPr>
      </w:pPr>
    </w:p>
    <w:p w:rsidR="00032791" w:rsidRDefault="00032791" w:rsidP="007934E0">
      <w:pPr>
        <w:rPr>
          <w:rFonts w:cs="Arial"/>
        </w:rPr>
      </w:pPr>
    </w:p>
    <w:p w:rsidR="00032791" w:rsidRDefault="00032791" w:rsidP="007934E0">
      <w:pPr>
        <w:rPr>
          <w:rFonts w:cs="Arial"/>
        </w:rPr>
      </w:pPr>
    </w:p>
    <w:p w:rsidR="00032791" w:rsidRDefault="00032791" w:rsidP="007934E0">
      <w:pPr>
        <w:rPr>
          <w:rFonts w:cs="Arial"/>
        </w:rPr>
      </w:pPr>
    </w:p>
    <w:p w:rsidR="00032791" w:rsidRDefault="00032791" w:rsidP="007934E0">
      <w:pPr>
        <w:jc w:val="center"/>
        <w:rPr>
          <w:rFonts w:cs="Arial"/>
          <w:sz w:val="16"/>
          <w:szCs w:val="16"/>
        </w:rPr>
      </w:pPr>
    </w:p>
    <w:p w:rsidR="00032791" w:rsidRDefault="00032791" w:rsidP="007934E0">
      <w:pPr>
        <w:rPr>
          <w:rFonts w:cs="Arial"/>
        </w:rPr>
        <w:sectPr w:rsidR="00032791" w:rsidSect="00CE548F">
          <w:footerReference w:type="even" r:id="rId14"/>
          <w:pgSz w:w="11906" w:h="16838" w:code="9"/>
          <w:pgMar w:top="1440" w:right="1440" w:bottom="1440" w:left="1440" w:header="709" w:footer="229" w:gutter="0"/>
          <w:cols w:space="708"/>
          <w:docGrid w:linePitch="360"/>
        </w:sectPr>
      </w:pPr>
    </w:p>
    <w:p w:rsidR="00032791" w:rsidRPr="008C5032" w:rsidRDefault="00032791" w:rsidP="007934E0">
      <w:pPr>
        <w:jc w:val="center"/>
        <w:rPr>
          <w:rFonts w:ascii="Arial" w:hAnsi="Arial" w:cs="Arial"/>
          <w:b/>
          <w:sz w:val="32"/>
          <w:szCs w:val="32"/>
        </w:rPr>
      </w:pPr>
      <w:r w:rsidRPr="008C5032">
        <w:rPr>
          <w:rFonts w:ascii="Arial" w:hAnsi="Arial" w:cs="Arial"/>
          <w:b/>
          <w:noProof/>
          <w:sz w:val="32"/>
          <w:szCs w:val="32"/>
          <w:lang w:val="en-US"/>
        </w:rPr>
        <w:t>Respiratory Tract Secretions</w:t>
      </w:r>
    </w:p>
    <w:p w:rsidR="00032791" w:rsidRPr="00995809" w:rsidRDefault="00FC5F79" w:rsidP="007934E0">
      <w:pPr>
        <w:jc w:val="center"/>
        <w:rPr>
          <w:rFonts w:cs="Arial"/>
        </w:rPr>
      </w:pPr>
      <w:r>
        <w:rPr>
          <w:noProof/>
          <w:lang w:eastAsia="en-GB"/>
        </w:rPr>
        <mc:AlternateContent>
          <mc:Choice Requires="wps">
            <w:drawing>
              <wp:anchor distT="0" distB="0" distL="114299" distR="114299" simplePos="0" relativeHeight="251659776" behindDoc="0" locked="0" layoutInCell="1" allowOverlap="1">
                <wp:simplePos x="0" y="0"/>
                <wp:positionH relativeFrom="column">
                  <wp:posOffset>2743199</wp:posOffset>
                </wp:positionH>
                <wp:positionV relativeFrom="paragraph">
                  <wp:posOffset>45720</wp:posOffset>
                </wp:positionV>
                <wp:extent cx="0" cy="571500"/>
                <wp:effectExtent l="0" t="0" r="19050" b="19050"/>
                <wp:wrapNone/>
                <wp:docPr id="79"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3.6pt" to="3in,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"/>
            </w:pict>
          </mc:Fallback>
        </mc:AlternateContent>
      </w: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62848" behindDoc="0" locked="0" layoutInCell="1" allowOverlap="1">
                <wp:simplePos x="0" y="0"/>
                <wp:positionH relativeFrom="column">
                  <wp:posOffset>4229099</wp:posOffset>
                </wp:positionH>
                <wp:positionV relativeFrom="paragraph">
                  <wp:posOffset>3810</wp:posOffset>
                </wp:positionV>
                <wp:extent cx="0" cy="457200"/>
                <wp:effectExtent l="0" t="0" r="19050" b="19050"/>
                <wp:wrapNone/>
                <wp:docPr id="78"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3pt" to="33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"/>
            </w:pict>
          </mc:Fallback>
        </mc:AlternateContent>
      </w:r>
      <w:r>
        <w:rPr>
          <w:noProof/>
          <w:lang w:eastAsia="en-GB"/>
        </w:rPr>
        <mc:AlternateContent>
          <mc:Choice Requires="wps">
            <w:drawing>
              <wp:anchor distT="0" distB="0" distL="114299" distR="114299" simplePos="0" relativeHeight="251661824" behindDoc="0" locked="0" layoutInCell="1" allowOverlap="1">
                <wp:simplePos x="0" y="0"/>
                <wp:positionH relativeFrom="column">
                  <wp:posOffset>1257299</wp:posOffset>
                </wp:positionH>
                <wp:positionV relativeFrom="paragraph">
                  <wp:posOffset>3810</wp:posOffset>
                </wp:positionV>
                <wp:extent cx="0" cy="457200"/>
                <wp:effectExtent l="0" t="0" r="19050" b="19050"/>
                <wp:wrapNone/>
                <wp:docPr id="77"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3pt" to="99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"/>
            </w:pict>
          </mc:Fallback>
        </mc:AlternateContent>
      </w:r>
      <w:r>
        <w:rPr>
          <w:noProof/>
          <w:lang w:eastAsia="en-GB"/>
        </w:rPr>
        <mc:AlternateContent>
          <mc:Choice Requires="wps">
            <w:drawing>
              <wp:anchor distT="4294967295" distB="4294967295" distL="114300" distR="114300" simplePos="0" relativeHeight="251660800" behindDoc="0" locked="0" layoutInCell="1" allowOverlap="1">
                <wp:simplePos x="0" y="0"/>
                <wp:positionH relativeFrom="column">
                  <wp:posOffset>1257300</wp:posOffset>
                </wp:positionH>
                <wp:positionV relativeFrom="paragraph">
                  <wp:posOffset>3809</wp:posOffset>
                </wp:positionV>
                <wp:extent cx="2971800" cy="0"/>
                <wp:effectExtent l="0" t="0" r="19050" b="19050"/>
                <wp:wrapNone/>
                <wp:docPr id="76"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3pt" to="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ae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"/>
            </w:pict>
          </mc:Fallback>
        </mc:AlternateContent>
      </w:r>
    </w:p>
    <w:p w:rsidR="00032791" w:rsidRDefault="00FC5F79" w:rsidP="007934E0">
      <w:pPr>
        <w:jc w:val="center"/>
        <w:rPr>
          <w:rFonts w:cs="Arial"/>
          <w:i/>
          <w:sz w:val="32"/>
          <w:szCs w:val="32"/>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3543300</wp:posOffset>
                </wp:positionH>
                <wp:positionV relativeFrom="paragraph">
                  <wp:posOffset>227330</wp:posOffset>
                </wp:positionV>
                <wp:extent cx="1257300" cy="342900"/>
                <wp:effectExtent l="0" t="0" r="0" b="0"/>
                <wp:wrapNone/>
                <wp:docPr id="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A" w:rsidRPr="008C5032" w:rsidRDefault="00A438DA" w:rsidP="007934E0">
                            <w:pPr>
                              <w:jc w:val="center"/>
                              <w:rPr>
                                <w:rFonts w:ascii="Arial" w:hAnsi="Arial" w:cs="Arial"/>
                                <w:b/>
                                <w:sz w:val="24"/>
                                <w:szCs w:val="24"/>
                              </w:rPr>
                            </w:pPr>
                            <w:r w:rsidRPr="008C5032">
                              <w:rPr>
                                <w:rFonts w:ascii="Arial" w:hAnsi="Arial" w:cs="Arial"/>
                                <w:b/>
                                <w:sz w:val="24"/>
                                <w:szCs w:val="24"/>
                              </w:rPr>
                              <w:t>Absent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left:0;text-align:left;margin-left:279pt;margin-top:17.9pt;width:9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" fillcolor="silver" stroked="f">
                <v:textbox>
                  <w:txbxContent>
                    <w:p w:rsidR="00A438DA" w:rsidRPr="008C5032" w:rsidRDefault="00A438DA" w:rsidP="007934E0">
                      <w:pPr>
                        <w:jc w:val="center"/>
                        <w:rPr>
                          <w:rFonts w:ascii="Arial" w:hAnsi="Arial" w:cs="Arial"/>
                          <w:b/>
                          <w:sz w:val="24"/>
                          <w:szCs w:val="24"/>
                        </w:rPr>
                      </w:pPr>
                      <w:r w:rsidRPr="008C5032">
                        <w:rPr>
                          <w:rFonts w:ascii="Arial" w:hAnsi="Arial" w:cs="Arial"/>
                          <w:b/>
                          <w:sz w:val="24"/>
                          <w:szCs w:val="24"/>
                        </w:rPr>
                        <w:t>Absent</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571500</wp:posOffset>
                </wp:positionH>
                <wp:positionV relativeFrom="paragraph">
                  <wp:posOffset>227330</wp:posOffset>
                </wp:positionV>
                <wp:extent cx="1257300" cy="342900"/>
                <wp:effectExtent l="0" t="0" r="0" b="0"/>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A" w:rsidRPr="008C5032" w:rsidRDefault="00A438DA" w:rsidP="007934E0">
                            <w:pPr>
                              <w:jc w:val="center"/>
                              <w:rPr>
                                <w:rFonts w:ascii="Arial" w:hAnsi="Arial" w:cs="Arial"/>
                                <w:b/>
                                <w:sz w:val="24"/>
                                <w:szCs w:val="24"/>
                              </w:rPr>
                            </w:pPr>
                            <w:r w:rsidRPr="008C5032">
                              <w:rPr>
                                <w:rFonts w:ascii="Arial" w:hAnsi="Arial" w:cs="Arial"/>
                                <w:b/>
                                <w:sz w:val="24"/>
                                <w:szCs w:val="24"/>
                              </w:rPr>
                              <w:t>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9" type="#_x0000_t202" style="position:absolute;left:0;text-align:left;margin-left:45pt;margin-top:17.9pt;width:9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" fillcolor="silver" stroked="f">
                <v:textbox>
                  <w:txbxContent>
                    <w:p w:rsidR="00A438DA" w:rsidRPr="008C5032" w:rsidRDefault="00A438DA" w:rsidP="007934E0">
                      <w:pPr>
                        <w:jc w:val="center"/>
                        <w:rPr>
                          <w:rFonts w:ascii="Arial" w:hAnsi="Arial" w:cs="Arial"/>
                          <w:b/>
                          <w:sz w:val="24"/>
                          <w:szCs w:val="24"/>
                        </w:rPr>
                      </w:pPr>
                      <w:r w:rsidRPr="008C5032">
                        <w:rPr>
                          <w:rFonts w:ascii="Arial" w:hAnsi="Arial" w:cs="Arial"/>
                          <w:b/>
                          <w:sz w:val="24"/>
                          <w:szCs w:val="24"/>
                        </w:rPr>
                        <w:t>Present</w:t>
                      </w:r>
                    </w:p>
                  </w:txbxContent>
                </v:textbox>
              </v:shape>
            </w:pict>
          </mc:Fallback>
        </mc:AlternateContent>
      </w: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66944" behindDoc="0" locked="0" layoutInCell="1" allowOverlap="1">
                <wp:simplePos x="0" y="0"/>
                <wp:positionH relativeFrom="column">
                  <wp:posOffset>4229099</wp:posOffset>
                </wp:positionH>
                <wp:positionV relativeFrom="paragraph">
                  <wp:posOffset>102870</wp:posOffset>
                </wp:positionV>
                <wp:extent cx="0" cy="457200"/>
                <wp:effectExtent l="0" t="0" r="19050" b="19050"/>
                <wp:wrapNone/>
                <wp:docPr id="73"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8.1pt" to="333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"/>
            </w:pict>
          </mc:Fallback>
        </mc:AlternateContent>
      </w:r>
      <w:r>
        <w:rPr>
          <w:noProof/>
          <w:lang w:eastAsia="en-GB"/>
        </w:rPr>
        <mc:AlternateContent>
          <mc:Choice Requires="wps">
            <w:drawing>
              <wp:anchor distT="0" distB="0" distL="114299" distR="114299" simplePos="0" relativeHeight="251665920" behindDoc="0" locked="0" layoutInCell="1" allowOverlap="1">
                <wp:simplePos x="0" y="0"/>
                <wp:positionH relativeFrom="column">
                  <wp:posOffset>1257299</wp:posOffset>
                </wp:positionH>
                <wp:positionV relativeFrom="paragraph">
                  <wp:posOffset>102870</wp:posOffset>
                </wp:positionV>
                <wp:extent cx="0" cy="457200"/>
                <wp:effectExtent l="0" t="0" r="19050" b="19050"/>
                <wp:wrapNone/>
                <wp:docPr id="72"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8.1pt" to="9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"/>
            </w:pict>
          </mc:Fallback>
        </mc:AlternateContent>
      </w: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3213100</wp:posOffset>
                </wp:positionH>
                <wp:positionV relativeFrom="paragraph">
                  <wp:posOffset>73025</wp:posOffset>
                </wp:positionV>
                <wp:extent cx="1968500" cy="379730"/>
                <wp:effectExtent l="0" t="0" r="12700" b="20320"/>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79730"/>
                        </a:xfrm>
                        <a:prstGeom prst="rect">
                          <a:avLst/>
                        </a:prstGeom>
                        <a:solidFill>
                          <a:srgbClr val="FFFFFF"/>
                        </a:solidFill>
                        <a:ln w="9525">
                          <a:solidFill>
                            <a:srgbClr val="000000"/>
                          </a:solidFill>
                          <a:miter lim="800000"/>
                          <a:headEnd/>
                          <a:tailEnd/>
                        </a:ln>
                      </wps:spPr>
                      <wps:txbx>
                        <w:txbxContent>
                          <w:p w:rsidR="00A438DA" w:rsidRPr="008C5032" w:rsidRDefault="00A438DA" w:rsidP="007934E0">
                            <w:pPr>
                              <w:rPr>
                                <w:rFonts w:ascii="Arial" w:hAnsi="Arial" w:cs="Arial"/>
                                <w:sz w:val="18"/>
                                <w:szCs w:val="18"/>
                              </w:rPr>
                            </w:pPr>
                            <w:r w:rsidRPr="008C5032">
                              <w:rPr>
                                <w:rFonts w:ascii="Arial" w:hAnsi="Arial" w:cs="Arial"/>
                                <w:sz w:val="18"/>
                                <w:szCs w:val="18"/>
                              </w:rPr>
                              <w:t>1. Hyoscine Butylbromide (Buscopan) 20 milligrams S/C prn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left:0;text-align:left;margin-left:253pt;margin-top:5.75pt;width:155pt;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">
                <v:textbox>
                  <w:txbxContent>
                    <w:p w:rsidR="00A438DA" w:rsidRPr="008C5032" w:rsidRDefault="00A438DA" w:rsidP="007934E0">
                      <w:pPr>
                        <w:rPr>
                          <w:rFonts w:ascii="Arial" w:hAnsi="Arial" w:cs="Arial"/>
                          <w:sz w:val="18"/>
                          <w:szCs w:val="18"/>
                        </w:rPr>
                      </w:pPr>
                      <w:r w:rsidRPr="008C5032">
                        <w:rPr>
                          <w:rFonts w:ascii="Arial" w:hAnsi="Arial" w:cs="Arial"/>
                          <w:sz w:val="18"/>
                          <w:szCs w:val="18"/>
                        </w:rPr>
                        <w:t>1. Hyoscine Butylbromide (Buscopan) 20 milligrams S/C prn</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92710</wp:posOffset>
                </wp:positionV>
                <wp:extent cx="2057400" cy="457200"/>
                <wp:effectExtent l="0" t="0" r="19050" b="19050"/>
                <wp:wrapNone/>
                <wp:docPr id="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A438DA" w:rsidRPr="008C5032" w:rsidRDefault="00A438DA" w:rsidP="007934E0">
                            <w:pPr>
                              <w:rPr>
                                <w:rFonts w:ascii="Arial" w:hAnsi="Arial" w:cs="Arial"/>
                                <w:sz w:val="18"/>
                                <w:szCs w:val="18"/>
                              </w:rPr>
                            </w:pPr>
                            <w:r w:rsidRPr="008C5032">
                              <w:rPr>
                                <w:rFonts w:ascii="Arial" w:hAnsi="Arial" w:cs="Arial"/>
                                <w:sz w:val="18"/>
                                <w:szCs w:val="18"/>
                              </w:rPr>
                              <w:t>1. Hyoscine Butylbromide (Buscopan) 20 milligrams S/C prn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left:0;text-align:left;margin-left:9pt;margin-top:7.3pt;width:16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">
                <v:textbox>
                  <w:txbxContent>
                    <w:p w:rsidR="00A438DA" w:rsidRPr="008C5032" w:rsidRDefault="00A438DA" w:rsidP="007934E0">
                      <w:pPr>
                        <w:rPr>
                          <w:rFonts w:ascii="Arial" w:hAnsi="Arial" w:cs="Arial"/>
                          <w:sz w:val="18"/>
                          <w:szCs w:val="18"/>
                        </w:rPr>
                      </w:pPr>
                      <w:r w:rsidRPr="008C5032">
                        <w:rPr>
                          <w:rFonts w:ascii="Arial" w:hAnsi="Arial" w:cs="Arial"/>
                          <w:sz w:val="18"/>
                          <w:szCs w:val="18"/>
                        </w:rPr>
                        <w:t>1. Hyoscine Butylbromide (Buscopan) 20 milligrams S/C prn</w:t>
                      </w:r>
                    </w:p>
                  </w:txbxContent>
                </v:textbox>
              </v:shape>
            </w:pict>
          </mc:Fallback>
        </mc:AlternateContent>
      </w:r>
    </w:p>
    <w:p w:rsidR="00032791" w:rsidRDefault="00032791" w:rsidP="007934E0">
      <w:pPr>
        <w:jc w:val="center"/>
        <w:rPr>
          <w:rFonts w:cs="Arial"/>
          <w:i/>
          <w:sz w:val="32"/>
          <w:szCs w:val="32"/>
        </w:rPr>
      </w:pPr>
    </w:p>
    <w:p w:rsidR="00032791" w:rsidRDefault="00FC5F79" w:rsidP="007934E0">
      <w:pPr>
        <w:rPr>
          <w:rFonts w:cs="Arial"/>
          <w:i/>
          <w:sz w:val="32"/>
          <w:szCs w:val="32"/>
        </w:rPr>
      </w:pPr>
      <w:r>
        <w:rPr>
          <w:noProof/>
          <w:lang w:eastAsia="en-GB"/>
        </w:rPr>
        <mc:AlternateContent>
          <mc:Choice Requires="wps">
            <w:drawing>
              <wp:anchor distT="0" distB="0" distL="114299" distR="114299" simplePos="0" relativeHeight="251685376" behindDoc="0" locked="0" layoutInCell="1" allowOverlap="1">
                <wp:simplePos x="0" y="0"/>
                <wp:positionH relativeFrom="column">
                  <wp:posOffset>1257299</wp:posOffset>
                </wp:positionH>
                <wp:positionV relativeFrom="paragraph">
                  <wp:posOffset>82550</wp:posOffset>
                </wp:positionV>
                <wp:extent cx="0" cy="661670"/>
                <wp:effectExtent l="0" t="0" r="19050" b="24130"/>
                <wp:wrapNone/>
                <wp:docPr id="69"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6.5pt" to="99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"/>
            </w:pict>
          </mc:Fallback>
        </mc:AlternateContent>
      </w: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139700</wp:posOffset>
                </wp:positionH>
                <wp:positionV relativeFrom="paragraph">
                  <wp:posOffset>43815</wp:posOffset>
                </wp:positionV>
                <wp:extent cx="2057400" cy="1518920"/>
                <wp:effectExtent l="0" t="0" r="19050" b="2413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18920"/>
                        </a:xfrm>
                        <a:prstGeom prst="rect">
                          <a:avLst/>
                        </a:prstGeom>
                        <a:solidFill>
                          <a:srgbClr val="FFFFFF"/>
                        </a:solidFill>
                        <a:ln w="9525">
                          <a:solidFill>
                            <a:srgbClr val="000000"/>
                          </a:solidFill>
                          <a:miter lim="800000"/>
                          <a:headEnd/>
                          <a:tailEnd/>
                        </a:ln>
                      </wps:spPr>
                      <wps:txbx>
                        <w:txbxContent>
                          <w:p w:rsidR="00A438DA" w:rsidRPr="008C5032" w:rsidRDefault="00A438DA" w:rsidP="007934E0">
                            <w:pPr>
                              <w:rPr>
                                <w:rFonts w:ascii="Arial" w:hAnsi="Arial" w:cs="Arial"/>
                                <w:sz w:val="18"/>
                                <w:szCs w:val="18"/>
                              </w:rPr>
                            </w:pPr>
                            <w:r w:rsidRPr="008C5032">
                              <w:rPr>
                                <w:rFonts w:ascii="Arial" w:hAnsi="Arial" w:cs="Arial"/>
                              </w:rPr>
                              <w:t>2.</w:t>
                            </w:r>
                            <w:r w:rsidRPr="008C5032">
                              <w:rPr>
                                <w:rFonts w:ascii="Arial" w:hAnsi="Arial" w:cs="Arial"/>
                                <w:sz w:val="18"/>
                                <w:szCs w:val="18"/>
                              </w:rPr>
                              <w:t xml:space="preserve"> Review the required medication after 24 hrs. If three or more prn doses have been required then consider a continuous S/C infusion over 24hrs via a syringe pump (starting dose of Buscopan 40-60 milligrams/24hrs). Doses may need titrating to achieve symptom control (range of Buscopan 40-120mg/24 hrs)</w:t>
                            </w:r>
                          </w:p>
                          <w:p w:rsidR="00A438DA" w:rsidRPr="00B10790" w:rsidRDefault="00A438DA" w:rsidP="007934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2" type="#_x0000_t202" style="position:absolute;left:0;text-align:left;margin-left:11pt;margin-top:3.45pt;width:162pt;height:1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">
                <v:textbox>
                  <w:txbxContent>
                    <w:p w:rsidR="00A438DA" w:rsidRPr="008C5032" w:rsidRDefault="00A438DA" w:rsidP="007934E0">
                      <w:pPr>
                        <w:rPr>
                          <w:rFonts w:ascii="Arial" w:hAnsi="Arial" w:cs="Arial"/>
                          <w:sz w:val="18"/>
                          <w:szCs w:val="18"/>
                        </w:rPr>
                      </w:pPr>
                      <w:r w:rsidRPr="008C5032">
                        <w:rPr>
                          <w:rFonts w:ascii="Arial" w:hAnsi="Arial" w:cs="Arial"/>
                        </w:rPr>
                        <w:t>2.</w:t>
                      </w:r>
                      <w:r w:rsidRPr="008C5032">
                        <w:rPr>
                          <w:rFonts w:ascii="Arial" w:hAnsi="Arial" w:cs="Arial"/>
                          <w:sz w:val="18"/>
                          <w:szCs w:val="18"/>
                        </w:rPr>
                        <w:t xml:space="preserve"> Review the required medication after 24 hrs. If three or more prn doses have been required then consider a continuous S/C infusion over 24hrs via a syringe pump (starting dose of Buscopan 40-60 milligrams/24hrs). Doses may need titrating to achieve symptom control (range of Buscopan 40-120mg/24 hrs)</w:t>
                      </w:r>
                    </w:p>
                    <w:p w:rsidR="00A438DA" w:rsidRPr="00B10790" w:rsidRDefault="00A438DA" w:rsidP="007934E0"/>
                  </w:txbxContent>
                </v:textbox>
              </v:shape>
            </w:pict>
          </mc:Fallback>
        </mc:AlternateContent>
      </w: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032791" w:rsidP="007934E0">
      <w:pPr>
        <w:rPr>
          <w:rFonts w:cs="Arial"/>
          <w:b/>
          <w:u w:val="single"/>
        </w:rPr>
      </w:pPr>
    </w:p>
    <w:p w:rsidR="00032791" w:rsidRDefault="00032791" w:rsidP="007934E0">
      <w:pPr>
        <w:rPr>
          <w:rFonts w:cs="Arial"/>
          <w:b/>
          <w:u w:val="single"/>
        </w:rPr>
      </w:pPr>
    </w:p>
    <w:p w:rsidR="00032791" w:rsidRDefault="00032791" w:rsidP="007934E0">
      <w:pPr>
        <w:rPr>
          <w:rFonts w:cs="Arial"/>
          <w:b/>
          <w:u w:val="single"/>
        </w:rPr>
      </w:pPr>
    </w:p>
    <w:p w:rsidR="00032791" w:rsidRDefault="00032791" w:rsidP="007934E0">
      <w:pPr>
        <w:rPr>
          <w:rFonts w:cs="Arial"/>
        </w:rPr>
      </w:pPr>
    </w:p>
    <w:p w:rsidR="00032791" w:rsidRDefault="00032791" w:rsidP="007934E0">
      <w:pPr>
        <w:rPr>
          <w:rFonts w:cs="Arial"/>
        </w:rPr>
      </w:pPr>
    </w:p>
    <w:p w:rsidR="00032791" w:rsidRDefault="00032791" w:rsidP="007934E0">
      <w:pPr>
        <w:rPr>
          <w:rFonts w:cs="Arial"/>
        </w:rPr>
      </w:pPr>
    </w:p>
    <w:p w:rsidR="00032791" w:rsidRPr="008C5032" w:rsidRDefault="00032791" w:rsidP="007934E0">
      <w:pPr>
        <w:jc w:val="both"/>
        <w:rPr>
          <w:rFonts w:ascii="Arial" w:hAnsi="Arial" w:cs="Arial"/>
          <w:b/>
        </w:rPr>
      </w:pPr>
      <w:r w:rsidRPr="008C5032">
        <w:rPr>
          <w:rFonts w:ascii="Arial" w:hAnsi="Arial" w:cs="Arial"/>
          <w:b/>
        </w:rPr>
        <w:t>SUPPORTIVE INFORMATION:</w:t>
      </w:r>
    </w:p>
    <w:p w:rsidR="00032791" w:rsidRPr="008C5032" w:rsidRDefault="00032791" w:rsidP="007934E0">
      <w:pPr>
        <w:jc w:val="both"/>
        <w:rPr>
          <w:rFonts w:ascii="Arial" w:hAnsi="Arial" w:cs="Arial"/>
        </w:rPr>
      </w:pPr>
    </w:p>
    <w:p w:rsidR="00032791" w:rsidRPr="008C5032" w:rsidRDefault="00032791" w:rsidP="007934E0">
      <w:pPr>
        <w:numPr>
          <w:ilvl w:val="0"/>
          <w:numId w:val="10"/>
        </w:numPr>
        <w:jc w:val="both"/>
        <w:rPr>
          <w:rFonts w:ascii="Arial" w:hAnsi="Arial" w:cs="Arial"/>
          <w:b/>
        </w:rPr>
      </w:pPr>
      <w:r w:rsidRPr="008C5032">
        <w:rPr>
          <w:rFonts w:ascii="Arial" w:hAnsi="Arial" w:cs="Arial"/>
          <w:b/>
        </w:rPr>
        <w:t>If symptoms persist contact the Specialist Palliative Care Team.</w:t>
      </w:r>
    </w:p>
    <w:p w:rsidR="00032791" w:rsidRPr="008C5032" w:rsidRDefault="00032791" w:rsidP="007934E0">
      <w:pPr>
        <w:jc w:val="both"/>
        <w:rPr>
          <w:rFonts w:ascii="Arial" w:hAnsi="Arial" w:cs="Arial"/>
          <w:b/>
        </w:rPr>
      </w:pPr>
    </w:p>
    <w:p w:rsidR="00032791" w:rsidRPr="008C5032" w:rsidRDefault="00032791" w:rsidP="007934E0">
      <w:pPr>
        <w:numPr>
          <w:ilvl w:val="0"/>
          <w:numId w:val="10"/>
        </w:numPr>
        <w:jc w:val="both"/>
        <w:rPr>
          <w:rFonts w:ascii="Arial" w:hAnsi="Arial" w:cs="Arial"/>
        </w:rPr>
      </w:pPr>
      <w:r w:rsidRPr="008C5032">
        <w:rPr>
          <w:rFonts w:ascii="Arial" w:hAnsi="Arial" w:cs="Arial"/>
        </w:rPr>
        <w:t>Glycopyrronium 200 micrograms S/C prn may be used as an alternative.   (If a S/C syringe pump is required then consider glycopyrronium S/C 600 – 1200 micrograms over 24 hours.)</w:t>
      </w:r>
    </w:p>
    <w:p w:rsidR="00032791" w:rsidRPr="008C5032" w:rsidRDefault="00032791" w:rsidP="007934E0">
      <w:pPr>
        <w:jc w:val="both"/>
        <w:rPr>
          <w:rFonts w:ascii="Arial" w:hAnsi="Arial" w:cs="Arial"/>
        </w:rPr>
      </w:pPr>
    </w:p>
    <w:p w:rsidR="00032791" w:rsidRPr="008C5032" w:rsidRDefault="00032791" w:rsidP="007934E0">
      <w:pPr>
        <w:numPr>
          <w:ilvl w:val="0"/>
          <w:numId w:val="10"/>
        </w:numPr>
        <w:jc w:val="both"/>
        <w:rPr>
          <w:rFonts w:ascii="Arial" w:hAnsi="Arial" w:cs="Arial"/>
        </w:rPr>
      </w:pPr>
      <w:r w:rsidRPr="008C5032">
        <w:rPr>
          <w:rFonts w:ascii="Arial" w:hAnsi="Arial" w:cs="Arial"/>
        </w:rPr>
        <w:t>Hyoscine Hydrobromide is not usually recommended because of increased risk of central side effects such as paradoxical agitation.</w:t>
      </w:r>
    </w:p>
    <w:p w:rsidR="00032791" w:rsidRPr="008C5032" w:rsidRDefault="00032791" w:rsidP="007934E0">
      <w:pPr>
        <w:jc w:val="both"/>
        <w:rPr>
          <w:rFonts w:ascii="Arial" w:hAnsi="Arial" w:cs="Arial"/>
        </w:rPr>
      </w:pPr>
    </w:p>
    <w:p w:rsidR="00032791" w:rsidRPr="008C5032" w:rsidRDefault="00032791" w:rsidP="007934E0">
      <w:pPr>
        <w:numPr>
          <w:ilvl w:val="0"/>
          <w:numId w:val="10"/>
        </w:numPr>
        <w:jc w:val="both"/>
        <w:rPr>
          <w:rFonts w:ascii="Arial" w:hAnsi="Arial" w:cs="Arial"/>
        </w:rPr>
      </w:pPr>
      <w:r w:rsidRPr="008C5032">
        <w:rPr>
          <w:rFonts w:ascii="Arial" w:hAnsi="Arial" w:cs="Arial"/>
        </w:rPr>
        <w:t>Anticipatory prescribing in this manner will ensure that in the last hours / days of life there is no delay responding to a symptom if it occurs.</w:t>
      </w:r>
    </w:p>
    <w:p w:rsidR="00032791" w:rsidRDefault="00032791" w:rsidP="007934E0">
      <w:pPr>
        <w:rPr>
          <w:rFonts w:cs="Arial"/>
        </w:rPr>
      </w:pPr>
    </w:p>
    <w:p w:rsidR="00032791" w:rsidRDefault="00032791" w:rsidP="007934E0">
      <w:pPr>
        <w:rPr>
          <w:rFonts w:cs="Arial"/>
        </w:rPr>
        <w:sectPr w:rsidR="00032791" w:rsidSect="007934E0">
          <w:headerReference w:type="default" r:id="rId15"/>
          <w:footerReference w:type="default" r:id="rId16"/>
          <w:pgSz w:w="11906" w:h="16838" w:code="9"/>
          <w:pgMar w:top="690" w:right="707" w:bottom="432" w:left="1080" w:header="299" w:footer="432" w:gutter="0"/>
          <w:cols w:space="720"/>
          <w:docGrid w:linePitch="299"/>
        </w:sectPr>
      </w:pPr>
    </w:p>
    <w:p w:rsidR="00032791" w:rsidRDefault="00032791" w:rsidP="007934E0">
      <w:pPr>
        <w:rPr>
          <w:rFonts w:cs="Arial"/>
        </w:rPr>
      </w:pPr>
    </w:p>
    <w:p w:rsidR="00032791" w:rsidRDefault="00032791" w:rsidP="007934E0">
      <w:pPr>
        <w:jc w:val="center"/>
        <w:rPr>
          <w:rFonts w:cs="Arial"/>
          <w:sz w:val="16"/>
          <w:szCs w:val="16"/>
        </w:rPr>
      </w:pPr>
    </w:p>
    <w:p w:rsidR="00032791" w:rsidRDefault="00032791" w:rsidP="007934E0">
      <w:pPr>
        <w:rPr>
          <w:rFonts w:cs="Arial"/>
        </w:rPr>
      </w:pPr>
    </w:p>
    <w:p w:rsidR="00032791" w:rsidRPr="000D2D2C" w:rsidRDefault="00032791" w:rsidP="007934E0">
      <w:pPr>
        <w:jc w:val="center"/>
        <w:rPr>
          <w:rFonts w:ascii="Arial" w:hAnsi="Arial" w:cs="Arial"/>
          <w:b/>
          <w:sz w:val="32"/>
          <w:szCs w:val="32"/>
        </w:rPr>
      </w:pPr>
      <w:r w:rsidRPr="000D2D2C">
        <w:rPr>
          <w:rFonts w:ascii="Arial" w:hAnsi="Arial" w:cs="Arial"/>
          <w:b/>
          <w:noProof/>
          <w:sz w:val="32"/>
          <w:szCs w:val="32"/>
          <w:lang w:val="en-US"/>
        </w:rPr>
        <w:t>Nausea and Vomiting</w:t>
      </w:r>
    </w:p>
    <w:p w:rsidR="00032791" w:rsidRPr="00995809" w:rsidRDefault="00FC5F79" w:rsidP="007934E0">
      <w:pPr>
        <w:jc w:val="center"/>
        <w:rPr>
          <w:rFonts w:cs="Arial"/>
        </w:rPr>
      </w:pPr>
      <w:r>
        <w:rPr>
          <w:noProof/>
          <w:lang w:eastAsia="en-GB"/>
        </w:rPr>
        <mc:AlternateContent>
          <mc:Choice Requires="wps">
            <w:drawing>
              <wp:anchor distT="0" distB="0" distL="114299" distR="114299" simplePos="0" relativeHeight="251671040" behindDoc="0" locked="0" layoutInCell="1" allowOverlap="1">
                <wp:simplePos x="0" y="0"/>
                <wp:positionH relativeFrom="column">
                  <wp:posOffset>2857499</wp:posOffset>
                </wp:positionH>
                <wp:positionV relativeFrom="paragraph">
                  <wp:posOffset>67310</wp:posOffset>
                </wp:positionV>
                <wp:extent cx="0" cy="342900"/>
                <wp:effectExtent l="0" t="0" r="19050" b="19050"/>
                <wp:wrapNone/>
                <wp:docPr id="66"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5.3pt" to="2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"/>
            </w:pict>
          </mc:Fallback>
        </mc:AlternateContent>
      </w: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74112" behindDoc="0" locked="0" layoutInCell="1" allowOverlap="1">
                <wp:simplePos x="0" y="0"/>
                <wp:positionH relativeFrom="column">
                  <wp:posOffset>4229099</wp:posOffset>
                </wp:positionH>
                <wp:positionV relativeFrom="paragraph">
                  <wp:posOffset>30480</wp:posOffset>
                </wp:positionV>
                <wp:extent cx="0" cy="342900"/>
                <wp:effectExtent l="0" t="0" r="19050" b="19050"/>
                <wp:wrapNone/>
                <wp:docPr id="65"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2.4pt" to="33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"/>
            </w:pict>
          </mc:Fallback>
        </mc:AlternateContent>
      </w:r>
      <w:r>
        <w:rPr>
          <w:noProof/>
          <w:lang w:eastAsia="en-GB"/>
        </w:rPr>
        <mc:AlternateContent>
          <mc:Choice Requires="wps">
            <w:drawing>
              <wp:anchor distT="0" distB="0" distL="114299" distR="114299" simplePos="0" relativeHeight="251673088" behindDoc="0" locked="0" layoutInCell="1" allowOverlap="1">
                <wp:simplePos x="0" y="0"/>
                <wp:positionH relativeFrom="column">
                  <wp:posOffset>1371599</wp:posOffset>
                </wp:positionH>
                <wp:positionV relativeFrom="paragraph">
                  <wp:posOffset>30480</wp:posOffset>
                </wp:positionV>
                <wp:extent cx="0" cy="342900"/>
                <wp:effectExtent l="0" t="0" r="19050" b="19050"/>
                <wp:wrapNone/>
                <wp:docPr id="64"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2.4pt" to="1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"/>
            </w:pict>
          </mc:Fallback>
        </mc:AlternateContent>
      </w:r>
      <w:r>
        <w:rPr>
          <w:noProof/>
          <w:lang w:eastAsia="en-GB"/>
        </w:rPr>
        <mc:AlternateContent>
          <mc:Choice Requires="wps">
            <w:drawing>
              <wp:anchor distT="4294967295" distB="4294967295" distL="114300" distR="114300" simplePos="0" relativeHeight="251672064" behindDoc="0" locked="0" layoutInCell="1" allowOverlap="1">
                <wp:simplePos x="0" y="0"/>
                <wp:positionH relativeFrom="column">
                  <wp:posOffset>1371600</wp:posOffset>
                </wp:positionH>
                <wp:positionV relativeFrom="paragraph">
                  <wp:posOffset>30479</wp:posOffset>
                </wp:positionV>
                <wp:extent cx="2857500" cy="0"/>
                <wp:effectExtent l="0" t="0" r="19050" b="19050"/>
                <wp:wrapNone/>
                <wp:docPr id="63"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4pt" to="3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J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"/>
            </w:pict>
          </mc:Fallback>
        </mc:AlternateContent>
      </w:r>
    </w:p>
    <w:p w:rsidR="00032791" w:rsidRDefault="00FC5F79" w:rsidP="007934E0">
      <w:pPr>
        <w:jc w:val="center"/>
        <w:rPr>
          <w:rFonts w:cs="Arial"/>
          <w:i/>
          <w:sz w:val="32"/>
          <w:szCs w:val="32"/>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3657600</wp:posOffset>
                </wp:positionH>
                <wp:positionV relativeFrom="paragraph">
                  <wp:posOffset>139700</wp:posOffset>
                </wp:positionV>
                <wp:extent cx="1143000" cy="342900"/>
                <wp:effectExtent l="0" t="0" r="0" b="0"/>
                <wp:wrapNone/>
                <wp:docPr id="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A" w:rsidRPr="000D2D2C" w:rsidRDefault="00A438DA" w:rsidP="007934E0">
                            <w:pPr>
                              <w:jc w:val="center"/>
                              <w:rPr>
                                <w:rFonts w:ascii="Arial" w:hAnsi="Arial" w:cs="Arial"/>
                                <w:b/>
                                <w:sz w:val="24"/>
                                <w:szCs w:val="24"/>
                              </w:rPr>
                            </w:pPr>
                            <w:r w:rsidRPr="000D2D2C">
                              <w:rPr>
                                <w:rFonts w:ascii="Arial" w:hAnsi="Arial" w:cs="Arial"/>
                                <w:b/>
                                <w:sz w:val="24"/>
                                <w:szCs w:val="24"/>
                              </w:rPr>
                              <w:t>Absent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left:0;text-align:left;margin-left:4in;margin-top:11pt;width:90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" fillcolor="silver" stroked="f">
                <v:textbox>
                  <w:txbxContent>
                    <w:p w:rsidR="00A438DA" w:rsidRPr="000D2D2C" w:rsidRDefault="00A438DA" w:rsidP="007934E0">
                      <w:pPr>
                        <w:jc w:val="center"/>
                        <w:rPr>
                          <w:rFonts w:ascii="Arial" w:hAnsi="Arial" w:cs="Arial"/>
                          <w:b/>
                          <w:sz w:val="24"/>
                          <w:szCs w:val="24"/>
                        </w:rPr>
                      </w:pPr>
                      <w:r w:rsidRPr="000D2D2C">
                        <w:rPr>
                          <w:rFonts w:ascii="Arial" w:hAnsi="Arial" w:cs="Arial"/>
                          <w:b/>
                          <w:sz w:val="24"/>
                          <w:szCs w:val="24"/>
                        </w:rPr>
                        <w:t>Absent</w:t>
                      </w:r>
                    </w:p>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685800</wp:posOffset>
                </wp:positionH>
                <wp:positionV relativeFrom="paragraph">
                  <wp:posOffset>139700</wp:posOffset>
                </wp:positionV>
                <wp:extent cx="1143000" cy="342900"/>
                <wp:effectExtent l="0" t="0" r="0"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A" w:rsidRPr="000D2D2C" w:rsidRDefault="00A438DA" w:rsidP="007934E0">
                            <w:pPr>
                              <w:jc w:val="center"/>
                              <w:rPr>
                                <w:rFonts w:ascii="Arial" w:hAnsi="Arial" w:cs="Arial"/>
                                <w:b/>
                                <w:sz w:val="24"/>
                                <w:szCs w:val="24"/>
                              </w:rPr>
                            </w:pPr>
                            <w:r w:rsidRPr="000D2D2C">
                              <w:rPr>
                                <w:rFonts w:ascii="Arial" w:hAnsi="Arial" w:cs="Arial"/>
                                <w:b/>
                                <w:sz w:val="24"/>
                                <w:szCs w:val="24"/>
                              </w:rPr>
                              <w:t>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left:0;text-align:left;margin-left:54pt;margin-top:11pt;width:90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" fillcolor="silver" stroked="f">
                <v:textbox>
                  <w:txbxContent>
                    <w:p w:rsidR="00A438DA" w:rsidRPr="000D2D2C" w:rsidRDefault="00A438DA" w:rsidP="007934E0">
                      <w:pPr>
                        <w:jc w:val="center"/>
                        <w:rPr>
                          <w:rFonts w:ascii="Arial" w:hAnsi="Arial" w:cs="Arial"/>
                          <w:b/>
                          <w:sz w:val="24"/>
                          <w:szCs w:val="24"/>
                        </w:rPr>
                      </w:pPr>
                      <w:r w:rsidRPr="000D2D2C">
                        <w:rPr>
                          <w:rFonts w:ascii="Arial" w:hAnsi="Arial" w:cs="Arial"/>
                          <w:b/>
                          <w:sz w:val="24"/>
                          <w:szCs w:val="24"/>
                        </w:rPr>
                        <w:t>Present</w:t>
                      </w:r>
                    </w:p>
                  </w:txbxContent>
                </v:textbox>
              </v:shape>
            </w:pict>
          </mc:Fallback>
        </mc:AlternateContent>
      </w: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78208" behindDoc="0" locked="0" layoutInCell="1" allowOverlap="1">
                <wp:simplePos x="0" y="0"/>
                <wp:positionH relativeFrom="column">
                  <wp:posOffset>4229099</wp:posOffset>
                </wp:positionH>
                <wp:positionV relativeFrom="paragraph">
                  <wp:posOffset>15240</wp:posOffset>
                </wp:positionV>
                <wp:extent cx="0" cy="685800"/>
                <wp:effectExtent l="0" t="0" r="19050" b="19050"/>
                <wp:wrapNone/>
                <wp:docPr id="60"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1.2pt" to="333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"/>
            </w:pict>
          </mc:Fallback>
        </mc:AlternateContent>
      </w:r>
      <w:r>
        <w:rPr>
          <w:noProof/>
          <w:lang w:eastAsia="en-GB"/>
        </w:rPr>
        <mc:AlternateContent>
          <mc:Choice Requires="wps">
            <w:drawing>
              <wp:anchor distT="0" distB="0" distL="114299" distR="114299" simplePos="0" relativeHeight="251677184" behindDoc="0" locked="0" layoutInCell="1" allowOverlap="1">
                <wp:simplePos x="0" y="0"/>
                <wp:positionH relativeFrom="column">
                  <wp:posOffset>1371599</wp:posOffset>
                </wp:positionH>
                <wp:positionV relativeFrom="paragraph">
                  <wp:posOffset>15240</wp:posOffset>
                </wp:positionV>
                <wp:extent cx="0" cy="685800"/>
                <wp:effectExtent l="0" t="0" r="19050" b="19050"/>
                <wp:wrapNone/>
                <wp:docPr id="59"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2pt" to="108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"/>
            </w:pict>
          </mc:Fallback>
        </mc:AlternateContent>
      </w: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3200400</wp:posOffset>
                </wp:positionH>
                <wp:positionV relativeFrom="paragraph">
                  <wp:posOffset>0</wp:posOffset>
                </wp:positionV>
                <wp:extent cx="2286000" cy="342900"/>
                <wp:effectExtent l="0" t="0" r="19050" b="1905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438DA" w:rsidRPr="000D2D2C" w:rsidRDefault="00A438DA" w:rsidP="007934E0">
                            <w:pPr>
                              <w:rPr>
                                <w:rFonts w:ascii="Arial" w:hAnsi="Arial" w:cs="Arial"/>
                                <w:sz w:val="18"/>
                                <w:szCs w:val="18"/>
                              </w:rPr>
                            </w:pPr>
                            <w:r w:rsidRPr="000D2D2C">
                              <w:rPr>
                                <w:rFonts w:ascii="Arial" w:hAnsi="Arial" w:cs="Arial"/>
                                <w:sz w:val="18"/>
                                <w:szCs w:val="18"/>
                              </w:rPr>
                              <w:t>Haloperidol 0.5 – 1.5 milligrams S/C prn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left:0;text-align:left;margin-left:252pt;margin-top:0;width:180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D8MQIAAFo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">
                <v:textbox>
                  <w:txbxContent>
                    <w:p w:rsidR="00A438DA" w:rsidRPr="000D2D2C" w:rsidRDefault="00A438DA" w:rsidP="007934E0">
                      <w:pPr>
                        <w:rPr>
                          <w:rFonts w:ascii="Arial" w:hAnsi="Arial" w:cs="Arial"/>
                          <w:sz w:val="18"/>
                          <w:szCs w:val="18"/>
                        </w:rPr>
                      </w:pPr>
                      <w:r w:rsidRPr="000D2D2C">
                        <w:rPr>
                          <w:rFonts w:ascii="Arial" w:hAnsi="Arial" w:cs="Arial"/>
                          <w:sz w:val="18"/>
                          <w:szCs w:val="18"/>
                        </w:rPr>
                        <w:t>Haloperidol 0.5 – 1.5 milligrams S/C prn</w:t>
                      </w: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114300</wp:posOffset>
                </wp:positionH>
                <wp:positionV relativeFrom="paragraph">
                  <wp:posOffset>0</wp:posOffset>
                </wp:positionV>
                <wp:extent cx="2286000" cy="342900"/>
                <wp:effectExtent l="0" t="0" r="19050" b="19050"/>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438DA" w:rsidRPr="000D2D2C" w:rsidRDefault="00A438DA" w:rsidP="007934E0">
                            <w:pPr>
                              <w:rPr>
                                <w:rFonts w:ascii="Arial" w:hAnsi="Arial" w:cs="Arial"/>
                                <w:sz w:val="18"/>
                                <w:szCs w:val="18"/>
                              </w:rPr>
                            </w:pPr>
                            <w:r w:rsidRPr="000D2D2C">
                              <w:rPr>
                                <w:rFonts w:ascii="Arial" w:hAnsi="Arial" w:cs="Arial"/>
                                <w:sz w:val="18"/>
                                <w:szCs w:val="18"/>
                              </w:rPr>
                              <w:t>Haloperidol 0.5 – 1.5 milligrams S/C prn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left:0;text-align:left;margin-left:9pt;margin-top:0;width:180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">
                <v:textbox>
                  <w:txbxContent>
                    <w:p w:rsidR="00A438DA" w:rsidRPr="000D2D2C" w:rsidRDefault="00A438DA" w:rsidP="007934E0">
                      <w:pPr>
                        <w:rPr>
                          <w:rFonts w:ascii="Arial" w:hAnsi="Arial" w:cs="Arial"/>
                          <w:sz w:val="18"/>
                          <w:szCs w:val="18"/>
                        </w:rPr>
                      </w:pPr>
                      <w:r w:rsidRPr="000D2D2C">
                        <w:rPr>
                          <w:rFonts w:ascii="Arial" w:hAnsi="Arial" w:cs="Arial"/>
                          <w:sz w:val="18"/>
                          <w:szCs w:val="18"/>
                        </w:rPr>
                        <w:t>Haloperidol 0.5 – 1.5 milligrams S/C prn</w:t>
                      </w:r>
                    </w:p>
                  </w:txbxContent>
                </v:textbox>
              </v:shape>
            </w:pict>
          </mc:Fallback>
        </mc:AlternateContent>
      </w: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81280" behindDoc="0" locked="0" layoutInCell="1" allowOverlap="1">
                <wp:simplePos x="0" y="0"/>
                <wp:positionH relativeFrom="column">
                  <wp:posOffset>1371599</wp:posOffset>
                </wp:positionH>
                <wp:positionV relativeFrom="paragraph">
                  <wp:posOffset>109220</wp:posOffset>
                </wp:positionV>
                <wp:extent cx="0" cy="685800"/>
                <wp:effectExtent l="0" t="0" r="19050" b="19050"/>
                <wp:wrapNone/>
                <wp:docPr id="56"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8.6pt" to="108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"/>
            </w:pict>
          </mc:Fallback>
        </mc:AlternateContent>
      </w: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209550</wp:posOffset>
                </wp:positionH>
                <wp:positionV relativeFrom="paragraph">
                  <wp:posOffset>175260</wp:posOffset>
                </wp:positionV>
                <wp:extent cx="2171700" cy="759460"/>
                <wp:effectExtent l="0" t="0" r="19050" b="2159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59460"/>
                        </a:xfrm>
                        <a:prstGeom prst="rect">
                          <a:avLst/>
                        </a:prstGeom>
                        <a:solidFill>
                          <a:srgbClr val="FFFFFF"/>
                        </a:solidFill>
                        <a:ln w="9525">
                          <a:solidFill>
                            <a:srgbClr val="000000"/>
                          </a:solidFill>
                          <a:miter lim="800000"/>
                          <a:headEnd/>
                          <a:tailEnd/>
                        </a:ln>
                      </wps:spPr>
                      <wps:txbx>
                        <w:txbxContent>
                          <w:p w:rsidR="00A438DA" w:rsidRPr="000D2D2C" w:rsidRDefault="00A438DA" w:rsidP="007934E0">
                            <w:pPr>
                              <w:rPr>
                                <w:rFonts w:ascii="Arial" w:hAnsi="Arial" w:cs="Arial"/>
                                <w:sz w:val="18"/>
                                <w:szCs w:val="18"/>
                              </w:rPr>
                            </w:pPr>
                            <w:r w:rsidRPr="000D2D2C">
                              <w:rPr>
                                <w:rFonts w:ascii="Arial" w:hAnsi="Arial" w:cs="Arial"/>
                                <w:sz w:val="18"/>
                                <w:szCs w:val="18"/>
                              </w:rPr>
                              <w:t>Review the required medication after 24 hrs. If three or more prn doses have been required then consider Haloperidol 1.5 – 3 milligrams in a S/C syringe pump over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16.5pt;margin-top:13.8pt;width:171pt;height:5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">
                <v:textbox>
                  <w:txbxContent>
                    <w:p w:rsidR="00A438DA" w:rsidRPr="000D2D2C" w:rsidRDefault="00A438DA" w:rsidP="007934E0">
                      <w:pPr>
                        <w:rPr>
                          <w:rFonts w:ascii="Arial" w:hAnsi="Arial" w:cs="Arial"/>
                          <w:sz w:val="18"/>
                          <w:szCs w:val="18"/>
                        </w:rPr>
                      </w:pPr>
                      <w:r w:rsidRPr="000D2D2C">
                        <w:rPr>
                          <w:rFonts w:ascii="Arial" w:hAnsi="Arial" w:cs="Arial"/>
                          <w:sz w:val="18"/>
                          <w:szCs w:val="18"/>
                        </w:rPr>
                        <w:t>Review the required medication after 24 hrs. If three or more prn doses have been required then consider Haloperidol 1.5 – 3 milligrams in a S/C syringe pump over 24 hours</w:t>
                      </w:r>
                    </w:p>
                  </w:txbxContent>
                </v:textbox>
              </v:shape>
            </w:pict>
          </mc:Fallback>
        </mc:AlternateContent>
      </w: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032791" w:rsidP="007934E0">
      <w:pPr>
        <w:jc w:val="center"/>
        <w:rPr>
          <w:rFonts w:cs="Arial"/>
          <w:i/>
          <w:sz w:val="32"/>
          <w:szCs w:val="32"/>
        </w:rPr>
      </w:pPr>
    </w:p>
    <w:p w:rsidR="00032791" w:rsidRDefault="00FC5F79" w:rsidP="007934E0">
      <w:pPr>
        <w:jc w:val="center"/>
        <w:rPr>
          <w:rFonts w:cs="Arial"/>
          <w:i/>
          <w:sz w:val="32"/>
          <w:szCs w:val="32"/>
        </w:rPr>
      </w:pPr>
      <w:r>
        <w:rPr>
          <w:noProof/>
          <w:lang w:eastAsia="en-GB"/>
        </w:rPr>
        <mc:AlternateContent>
          <mc:Choice Requires="wps">
            <w:drawing>
              <wp:anchor distT="0" distB="0" distL="114299" distR="114299" simplePos="0" relativeHeight="251686400" behindDoc="0" locked="0" layoutInCell="1" allowOverlap="1">
                <wp:simplePos x="0" y="0"/>
                <wp:positionH relativeFrom="column">
                  <wp:posOffset>1327149</wp:posOffset>
                </wp:positionH>
                <wp:positionV relativeFrom="paragraph">
                  <wp:posOffset>635</wp:posOffset>
                </wp:positionV>
                <wp:extent cx="0" cy="569595"/>
                <wp:effectExtent l="0" t="0" r="19050" b="20955"/>
                <wp:wrapNone/>
                <wp:docPr id="54"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5pt,.05pt" to="104.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"/>
            </w:pict>
          </mc:Fallback>
        </mc:AlternateContent>
      </w:r>
    </w:p>
    <w:p w:rsidR="00032791" w:rsidRDefault="00032791" w:rsidP="007934E0">
      <w:pPr>
        <w:rPr>
          <w:rFonts w:cs="Arial"/>
          <w:i/>
          <w:sz w:val="32"/>
          <w:szCs w:val="32"/>
        </w:rPr>
      </w:pPr>
    </w:p>
    <w:p w:rsidR="00032791" w:rsidRDefault="00FC5F79" w:rsidP="007934E0">
      <w:pPr>
        <w:rPr>
          <w:rFonts w:cs="Arial"/>
          <w:i/>
          <w:sz w:val="32"/>
          <w:szCs w:val="32"/>
        </w:rPr>
      </w:pPr>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139700</wp:posOffset>
                </wp:positionH>
                <wp:positionV relativeFrom="paragraph">
                  <wp:posOffset>102870</wp:posOffset>
                </wp:positionV>
                <wp:extent cx="2305050" cy="336550"/>
                <wp:effectExtent l="0" t="0" r="19050" b="2540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36550"/>
                        </a:xfrm>
                        <a:prstGeom prst="rect">
                          <a:avLst/>
                        </a:prstGeom>
                        <a:solidFill>
                          <a:srgbClr val="FFFFFF"/>
                        </a:solidFill>
                        <a:ln w="9525">
                          <a:solidFill>
                            <a:srgbClr val="000000"/>
                          </a:solidFill>
                          <a:miter lim="800000"/>
                          <a:headEnd/>
                          <a:tailEnd/>
                        </a:ln>
                      </wps:spPr>
                      <wps:txbx>
                        <w:txbxContent>
                          <w:p w:rsidR="00A438DA" w:rsidRPr="000D2D2C" w:rsidRDefault="00A438DA" w:rsidP="007934E0">
                            <w:pPr>
                              <w:rPr>
                                <w:rFonts w:ascii="Arial" w:hAnsi="Arial" w:cs="Arial"/>
                                <w:sz w:val="18"/>
                                <w:szCs w:val="18"/>
                              </w:rPr>
                            </w:pPr>
                            <w:r w:rsidRPr="000D2D2C">
                              <w:rPr>
                                <w:rFonts w:ascii="Arial" w:hAnsi="Arial" w:cs="Arial"/>
                                <w:sz w:val="18"/>
                                <w:szCs w:val="18"/>
                              </w:rPr>
                              <w:t>Continue to give prn dosage accordingly</w:t>
                            </w:r>
                          </w:p>
                          <w:p w:rsidR="00A438DA" w:rsidRDefault="00A438DA" w:rsidP="007934E0">
                            <w:pPr>
                              <w:rPr>
                                <w:rFonts w:cs="Arial"/>
                                <w:i/>
                                <w:sz w:val="32"/>
                                <w:szCs w:val="32"/>
                              </w:rPr>
                            </w:pPr>
                          </w:p>
                          <w:p w:rsidR="00A438DA" w:rsidRDefault="00A438DA" w:rsidP="007934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11pt;margin-top:8.1pt;width:181.5pt;height:2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">
                <v:textbox>
                  <w:txbxContent>
                    <w:p w:rsidR="00A438DA" w:rsidRPr="000D2D2C" w:rsidRDefault="00A438DA" w:rsidP="007934E0">
                      <w:pPr>
                        <w:rPr>
                          <w:rFonts w:ascii="Arial" w:hAnsi="Arial" w:cs="Arial"/>
                          <w:sz w:val="18"/>
                          <w:szCs w:val="18"/>
                        </w:rPr>
                      </w:pPr>
                      <w:r w:rsidRPr="000D2D2C">
                        <w:rPr>
                          <w:rFonts w:ascii="Arial" w:hAnsi="Arial" w:cs="Arial"/>
                          <w:sz w:val="18"/>
                          <w:szCs w:val="18"/>
                        </w:rPr>
                        <w:t>Continue to give prn dosage accordingly</w:t>
                      </w:r>
                    </w:p>
                    <w:p w:rsidR="00A438DA" w:rsidRDefault="00A438DA" w:rsidP="007934E0">
                      <w:pPr>
                        <w:rPr>
                          <w:rFonts w:cs="Arial"/>
                          <w:i/>
                          <w:sz w:val="32"/>
                          <w:szCs w:val="32"/>
                        </w:rPr>
                      </w:pPr>
                    </w:p>
                    <w:p w:rsidR="00A438DA" w:rsidRDefault="00A438DA" w:rsidP="007934E0"/>
                  </w:txbxContent>
                </v:textbox>
              </v:shape>
            </w:pict>
          </mc:Fallback>
        </mc:AlternateContent>
      </w:r>
      <w:r w:rsidR="00032791">
        <w:rPr>
          <w:sz w:val="18"/>
          <w:szCs w:val="18"/>
        </w:rPr>
        <w:t xml:space="preserve"> </w:t>
      </w:r>
    </w:p>
    <w:p w:rsidR="00032791" w:rsidRDefault="00032791" w:rsidP="007934E0">
      <w:pPr>
        <w:jc w:val="center"/>
        <w:rPr>
          <w:rFonts w:cs="Arial"/>
          <w:i/>
          <w:sz w:val="32"/>
          <w:szCs w:val="32"/>
        </w:rPr>
      </w:pPr>
    </w:p>
    <w:p w:rsidR="00032791" w:rsidRDefault="00032791" w:rsidP="007934E0">
      <w:pPr>
        <w:jc w:val="both"/>
        <w:rPr>
          <w:rFonts w:cs="Arial"/>
        </w:rPr>
      </w:pPr>
    </w:p>
    <w:p w:rsidR="00032791" w:rsidRDefault="00032791" w:rsidP="007934E0">
      <w:pPr>
        <w:jc w:val="both"/>
        <w:rPr>
          <w:rFonts w:cs="Arial"/>
          <w:b/>
        </w:rPr>
      </w:pPr>
    </w:p>
    <w:p w:rsidR="00032791" w:rsidRPr="000D2D2C" w:rsidRDefault="00032791" w:rsidP="007934E0">
      <w:pPr>
        <w:jc w:val="both"/>
        <w:rPr>
          <w:rFonts w:ascii="Arial" w:hAnsi="Arial" w:cs="Arial"/>
          <w:b/>
        </w:rPr>
      </w:pPr>
    </w:p>
    <w:p w:rsidR="00032791" w:rsidRPr="000D2D2C" w:rsidRDefault="00032791" w:rsidP="007934E0">
      <w:pPr>
        <w:jc w:val="both"/>
        <w:rPr>
          <w:rFonts w:ascii="Arial" w:hAnsi="Arial" w:cs="Arial"/>
          <w:b/>
        </w:rPr>
      </w:pPr>
      <w:r w:rsidRPr="000D2D2C">
        <w:rPr>
          <w:rFonts w:ascii="Arial" w:hAnsi="Arial" w:cs="Arial"/>
          <w:b/>
        </w:rPr>
        <w:t>SUPPORTIVE INFORMATION:</w:t>
      </w:r>
    </w:p>
    <w:p w:rsidR="00032791" w:rsidRPr="000D2D2C" w:rsidRDefault="00032791" w:rsidP="007934E0">
      <w:pPr>
        <w:jc w:val="both"/>
        <w:rPr>
          <w:rFonts w:ascii="Arial" w:hAnsi="Arial" w:cs="Arial"/>
          <w:b/>
        </w:rPr>
      </w:pPr>
    </w:p>
    <w:p w:rsidR="00032791" w:rsidRPr="000D2D2C" w:rsidRDefault="00032791" w:rsidP="007934E0">
      <w:pPr>
        <w:numPr>
          <w:ilvl w:val="0"/>
          <w:numId w:val="11"/>
        </w:numPr>
        <w:jc w:val="both"/>
        <w:rPr>
          <w:rFonts w:ascii="Arial" w:hAnsi="Arial" w:cs="Arial"/>
          <w:b/>
        </w:rPr>
      </w:pPr>
      <w:r w:rsidRPr="000D2D2C">
        <w:rPr>
          <w:rFonts w:ascii="Arial" w:hAnsi="Arial" w:cs="Arial"/>
          <w:b/>
        </w:rPr>
        <w:t>If symptoms persist contact the Specialist Palliative Care Team.</w:t>
      </w:r>
    </w:p>
    <w:p w:rsidR="00032791" w:rsidRPr="000D2D2C" w:rsidRDefault="00032791" w:rsidP="007934E0">
      <w:pPr>
        <w:jc w:val="both"/>
        <w:rPr>
          <w:rFonts w:ascii="Arial" w:hAnsi="Arial" w:cs="Arial"/>
          <w:b/>
        </w:rPr>
      </w:pPr>
    </w:p>
    <w:p w:rsidR="00032791" w:rsidRPr="000D2D2C" w:rsidRDefault="00032791" w:rsidP="007934E0">
      <w:pPr>
        <w:numPr>
          <w:ilvl w:val="0"/>
          <w:numId w:val="11"/>
        </w:numPr>
        <w:jc w:val="both"/>
        <w:rPr>
          <w:rFonts w:ascii="Arial" w:hAnsi="Arial" w:cs="Arial"/>
        </w:rPr>
      </w:pPr>
      <w:r w:rsidRPr="000D2D2C">
        <w:rPr>
          <w:rFonts w:ascii="Arial" w:hAnsi="Arial" w:cs="Arial"/>
          <w:b/>
        </w:rPr>
        <w:t xml:space="preserve">Levomepromazine 6.25 milligrams S/C prn – </w:t>
      </w:r>
      <w:r w:rsidRPr="000D2D2C">
        <w:rPr>
          <w:rFonts w:ascii="Arial" w:hAnsi="Arial" w:cs="Arial"/>
          <w:b/>
          <w:i/>
        </w:rPr>
        <w:t>suitable alternative second line</w:t>
      </w:r>
      <w:r w:rsidRPr="000D2D2C">
        <w:rPr>
          <w:rFonts w:ascii="Arial" w:hAnsi="Arial" w:cs="Arial"/>
        </w:rPr>
        <w:t xml:space="preserve"> (if a continuous S/C infusion is required then consider 6.25 milligrams S/C in a syringe pump over 24 hours).</w:t>
      </w:r>
    </w:p>
    <w:p w:rsidR="00032791" w:rsidRPr="000D2D2C" w:rsidRDefault="00032791" w:rsidP="007934E0">
      <w:pPr>
        <w:jc w:val="both"/>
        <w:rPr>
          <w:rFonts w:ascii="Arial" w:hAnsi="Arial" w:cs="Arial"/>
        </w:rPr>
      </w:pPr>
    </w:p>
    <w:p w:rsidR="00032791" w:rsidRPr="000D2D2C" w:rsidRDefault="00032791" w:rsidP="007934E0">
      <w:pPr>
        <w:numPr>
          <w:ilvl w:val="0"/>
          <w:numId w:val="11"/>
        </w:numPr>
        <w:jc w:val="both"/>
        <w:rPr>
          <w:rFonts w:ascii="Arial" w:hAnsi="Arial" w:cs="Arial"/>
        </w:rPr>
      </w:pPr>
      <w:r w:rsidRPr="000D2D2C">
        <w:rPr>
          <w:rFonts w:ascii="Arial" w:hAnsi="Arial" w:cs="Arial"/>
        </w:rPr>
        <w:t>Metoclopramide accumulates in renal impairment leading to an increased risk of extrapyramidal side effects; if used, limit to a maximum dose of 30mg/24hours via syringe pump.</w:t>
      </w:r>
    </w:p>
    <w:p w:rsidR="00032791" w:rsidRPr="000D2D2C" w:rsidRDefault="00032791" w:rsidP="007934E0">
      <w:pPr>
        <w:jc w:val="both"/>
        <w:rPr>
          <w:rFonts w:ascii="Arial" w:hAnsi="Arial" w:cs="Arial"/>
        </w:rPr>
      </w:pPr>
    </w:p>
    <w:p w:rsidR="00032791" w:rsidRPr="000D2D2C" w:rsidRDefault="00032791" w:rsidP="007934E0">
      <w:pPr>
        <w:numPr>
          <w:ilvl w:val="0"/>
          <w:numId w:val="11"/>
        </w:numPr>
        <w:jc w:val="both"/>
        <w:rPr>
          <w:rFonts w:ascii="Arial" w:hAnsi="Arial" w:cs="Arial"/>
        </w:rPr>
      </w:pPr>
      <w:r w:rsidRPr="000D2D2C">
        <w:rPr>
          <w:rFonts w:ascii="Arial" w:hAnsi="Arial" w:cs="Arial"/>
        </w:rPr>
        <w:t>Cyclizine may induce hypotension and tachyarrhythmias in patients with cardiac disease (often a co-morbidity in patients with advanced CKD).</w:t>
      </w:r>
    </w:p>
    <w:p w:rsidR="00032791" w:rsidRPr="000D2D2C" w:rsidRDefault="00032791" w:rsidP="007934E0">
      <w:pPr>
        <w:jc w:val="both"/>
        <w:rPr>
          <w:rFonts w:ascii="Arial" w:hAnsi="Arial" w:cs="Arial"/>
          <w:color w:val="FF0000"/>
        </w:rPr>
      </w:pPr>
    </w:p>
    <w:p w:rsidR="00032791" w:rsidRPr="000D2D2C" w:rsidRDefault="00032791" w:rsidP="007934E0">
      <w:pPr>
        <w:numPr>
          <w:ilvl w:val="0"/>
          <w:numId w:val="11"/>
        </w:numPr>
        <w:jc w:val="both"/>
        <w:rPr>
          <w:rFonts w:ascii="Arial" w:hAnsi="Arial" w:cs="Arial"/>
        </w:rPr>
      </w:pPr>
      <w:r w:rsidRPr="000D2D2C">
        <w:rPr>
          <w:rFonts w:ascii="Arial" w:hAnsi="Arial" w:cs="Arial"/>
        </w:rPr>
        <w:t>Anticipatory prescribing in this manner will ensure that in the last hours / days of life there is no delay responding to a symptom if it occurs.</w:t>
      </w:r>
    </w:p>
    <w:p w:rsidR="00032791" w:rsidRDefault="00032791" w:rsidP="007934E0"/>
    <w:p w:rsidR="00032791" w:rsidRDefault="00032791" w:rsidP="007934E0"/>
    <w:p w:rsidR="00032791" w:rsidRDefault="00032791" w:rsidP="007934E0">
      <w:pPr>
        <w:sectPr w:rsidR="00032791" w:rsidSect="007934E0">
          <w:pgSz w:w="11906" w:h="16838" w:code="9"/>
          <w:pgMar w:top="690" w:right="707" w:bottom="432" w:left="1080" w:header="299" w:footer="432" w:gutter="0"/>
          <w:cols w:space="720"/>
          <w:docGrid w:linePitch="299"/>
        </w:sectPr>
      </w:pPr>
    </w:p>
    <w:p w:rsidR="00032791" w:rsidRDefault="00032791" w:rsidP="007934E0"/>
    <w:p w:rsidR="00032791" w:rsidRDefault="00032791" w:rsidP="007934E0"/>
    <w:p w:rsidR="00032791" w:rsidRDefault="00032791" w:rsidP="007934E0"/>
    <w:p w:rsidR="00032791" w:rsidRPr="000D2D2C" w:rsidRDefault="00032791" w:rsidP="007934E0">
      <w:pPr>
        <w:jc w:val="center"/>
        <w:rPr>
          <w:rFonts w:ascii="Arial" w:hAnsi="Arial" w:cs="Arial"/>
          <w:b/>
          <w:sz w:val="32"/>
          <w:szCs w:val="32"/>
        </w:rPr>
      </w:pPr>
      <w:r w:rsidRPr="000D2D2C">
        <w:rPr>
          <w:rFonts w:ascii="Arial" w:hAnsi="Arial" w:cs="Arial"/>
          <w:b/>
          <w:sz w:val="32"/>
          <w:szCs w:val="32"/>
        </w:rPr>
        <w:t>Dyspnoea</w:t>
      </w:r>
    </w:p>
    <w:p w:rsidR="00032791" w:rsidRDefault="00FC5F79" w:rsidP="007934E0">
      <w:pPr>
        <w:rPr>
          <w:b/>
          <w:sz w:val="28"/>
          <w:szCs w:val="28"/>
        </w:rPr>
      </w:pPr>
      <w:r>
        <w:rPr>
          <w:b/>
          <w:noProof/>
          <w:sz w:val="28"/>
          <w:szCs w:val="28"/>
          <w:lang w:eastAsia="en-GB"/>
        </w:rPr>
        <mc:AlternateContent>
          <mc:Choice Requires="wpc">
            <w:drawing>
              <wp:inline distT="0" distB="0" distL="0" distR="0">
                <wp:extent cx="6010275" cy="8201025"/>
                <wp:effectExtent l="9525" t="9525" r="0" b="0"/>
                <wp:docPr id="68" name="Canvas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Text Box 70"/>
                        <wps:cNvSpPr txBox="1">
                          <a:spLocks noChangeArrowheads="1"/>
                        </wps:cNvSpPr>
                        <wps:spPr bwMode="auto">
                          <a:xfrm>
                            <a:off x="3981250" y="569850"/>
                            <a:ext cx="1055113" cy="379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A" w:rsidRPr="000D2D2C" w:rsidRDefault="00A438DA" w:rsidP="007934E0">
                              <w:pPr>
                                <w:shd w:val="clear" w:color="auto" w:fill="E6E6E6"/>
                                <w:jc w:val="center"/>
                                <w:rPr>
                                  <w:rFonts w:ascii="Arial" w:hAnsi="Arial" w:cs="Arial"/>
                                  <w:b/>
                                  <w:sz w:val="24"/>
                                  <w:szCs w:val="24"/>
                                </w:rPr>
                              </w:pPr>
                              <w:r w:rsidRPr="000D2D2C">
                                <w:rPr>
                                  <w:rFonts w:ascii="Arial" w:hAnsi="Arial" w:cs="Arial"/>
                                  <w:b/>
                                  <w:sz w:val="24"/>
                                  <w:szCs w:val="24"/>
                                </w:rPr>
                                <w:t>Absent</w:t>
                              </w:r>
                            </w:p>
                          </w:txbxContent>
                        </wps:txbx>
                        <wps:bodyPr rot="0" vert="horz" wrap="square" lIns="91440" tIns="45720" rIns="91440" bIns="45720" anchor="t" anchorCtr="0" upright="1">
                          <a:noAutofit/>
                        </wps:bodyPr>
                      </wps:wsp>
                      <wps:wsp>
                        <wps:cNvPr id="31" name="Text Box 71"/>
                        <wps:cNvSpPr txBox="1">
                          <a:spLocks noChangeArrowheads="1"/>
                        </wps:cNvSpPr>
                        <wps:spPr bwMode="auto">
                          <a:xfrm>
                            <a:off x="977712" y="569850"/>
                            <a:ext cx="1187215" cy="380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A" w:rsidRPr="000D2D2C" w:rsidRDefault="00A438DA" w:rsidP="007934E0">
                              <w:pPr>
                                <w:shd w:val="clear" w:color="auto" w:fill="E6E6E6"/>
                                <w:jc w:val="center"/>
                                <w:rPr>
                                  <w:rFonts w:ascii="Arial" w:hAnsi="Arial" w:cs="Arial"/>
                                  <w:b/>
                                  <w:sz w:val="24"/>
                                  <w:szCs w:val="24"/>
                                </w:rPr>
                              </w:pPr>
                              <w:r w:rsidRPr="000D2D2C">
                                <w:rPr>
                                  <w:rFonts w:ascii="Arial" w:hAnsi="Arial" w:cs="Arial"/>
                                  <w:b/>
                                  <w:sz w:val="24"/>
                                  <w:szCs w:val="24"/>
                                </w:rPr>
                                <w:t>Present</w:t>
                              </w:r>
                            </w:p>
                          </w:txbxContent>
                        </wps:txbx>
                        <wps:bodyPr rot="0" vert="horz" wrap="square" lIns="91440" tIns="45720" rIns="91440" bIns="45720" anchor="t" anchorCtr="0" upright="1">
                          <a:noAutofit/>
                        </wps:bodyPr>
                      </wps:wsp>
                      <wps:wsp>
                        <wps:cNvPr id="32" name="Text Box 20"/>
                        <wps:cNvSpPr txBox="1">
                          <a:spLocks noChangeArrowheads="1"/>
                        </wps:cNvSpPr>
                        <wps:spPr bwMode="auto">
                          <a:xfrm>
                            <a:off x="279003" y="1139001"/>
                            <a:ext cx="2305629" cy="569950"/>
                          </a:xfrm>
                          <a:prstGeom prst="rect">
                            <a:avLst/>
                          </a:prstGeom>
                          <a:solidFill>
                            <a:srgbClr val="FFFFFF"/>
                          </a:solidFill>
                          <a:ln w="9525">
                            <a:solidFill>
                              <a:srgbClr val="000000"/>
                            </a:solidFill>
                            <a:miter lim="800000"/>
                            <a:headEnd/>
                            <a:tailEnd/>
                          </a:ln>
                        </wps:spPr>
                        <wps:txbx>
                          <w:txbxContent>
                            <w:p w:rsidR="00A438DA" w:rsidRPr="000D2D2C" w:rsidRDefault="00A438DA" w:rsidP="007934E0">
                              <w:pPr>
                                <w:rPr>
                                  <w:rFonts w:ascii="Arial" w:hAnsi="Arial" w:cs="Arial"/>
                                  <w:b/>
                                  <w:sz w:val="24"/>
                                  <w:szCs w:val="24"/>
                                </w:rPr>
                              </w:pPr>
                              <w:r w:rsidRPr="000D2D2C">
                                <w:rPr>
                                  <w:rFonts w:ascii="Arial" w:hAnsi="Arial" w:cs="Arial"/>
                                  <w:b/>
                                  <w:sz w:val="24"/>
                                  <w:szCs w:val="24"/>
                                </w:rPr>
                                <w:t>Is patient already taking oral opioids for breathlessness?</w:t>
                              </w:r>
                            </w:p>
                          </w:txbxContent>
                        </wps:txbx>
                        <wps:bodyPr rot="0" vert="horz" wrap="square" lIns="91440" tIns="45720" rIns="91440" bIns="45720" anchor="t" anchorCtr="0" upright="1">
                          <a:noAutofit/>
                        </wps:bodyPr>
                      </wps:wsp>
                      <wps:wsp>
                        <wps:cNvPr id="34" name="Text Box 21"/>
                        <wps:cNvSpPr txBox="1">
                          <a:spLocks noChangeArrowheads="1"/>
                        </wps:cNvSpPr>
                        <wps:spPr bwMode="auto">
                          <a:xfrm>
                            <a:off x="349304" y="1898468"/>
                            <a:ext cx="479306" cy="380234"/>
                          </a:xfrm>
                          <a:prstGeom prst="rect">
                            <a:avLst/>
                          </a:prstGeom>
                          <a:solidFill>
                            <a:srgbClr val="FFFFFF"/>
                          </a:solidFill>
                          <a:ln w="9525">
                            <a:solidFill>
                              <a:srgbClr val="000000"/>
                            </a:solidFill>
                            <a:miter lim="800000"/>
                            <a:headEnd/>
                            <a:tailEnd/>
                          </a:ln>
                        </wps:spPr>
                        <wps:txbx>
                          <w:txbxContent>
                            <w:p w:rsidR="00A438DA" w:rsidRDefault="00A438DA" w:rsidP="007934E0">
                              <w:pPr>
                                <w:jc w:val="center"/>
                                <w:rPr>
                                  <w:sz w:val="10"/>
                                  <w:szCs w:val="10"/>
                                </w:rPr>
                              </w:pPr>
                            </w:p>
                            <w:p w:rsidR="00A438DA" w:rsidRPr="00312F59" w:rsidRDefault="00A438DA" w:rsidP="007934E0">
                              <w:pPr>
                                <w:jc w:val="center"/>
                                <w:rPr>
                                  <w:rFonts w:ascii="Arial" w:hAnsi="Arial" w:cs="Arial"/>
                                </w:rPr>
                              </w:pPr>
                              <w:r w:rsidRPr="00312F59">
                                <w:rPr>
                                  <w:rFonts w:ascii="Arial" w:hAnsi="Arial" w:cs="Arial"/>
                                </w:rPr>
                                <w:t>Yes</w:t>
                              </w:r>
                            </w:p>
                          </w:txbxContent>
                        </wps:txbx>
                        <wps:bodyPr rot="0" vert="horz" wrap="square" lIns="91440" tIns="45720" rIns="91440" bIns="45720" anchor="t" anchorCtr="0" upright="1">
                          <a:noAutofit/>
                        </wps:bodyPr>
                      </wps:wsp>
                      <wps:wsp>
                        <wps:cNvPr id="35" name="Text Box 74"/>
                        <wps:cNvSpPr txBox="1">
                          <a:spLocks noChangeArrowheads="1"/>
                        </wps:cNvSpPr>
                        <wps:spPr bwMode="auto">
                          <a:xfrm>
                            <a:off x="2095326" y="1898668"/>
                            <a:ext cx="489306" cy="380234"/>
                          </a:xfrm>
                          <a:prstGeom prst="rect">
                            <a:avLst/>
                          </a:prstGeom>
                          <a:solidFill>
                            <a:srgbClr val="FFFFFF"/>
                          </a:solidFill>
                          <a:ln w="9525">
                            <a:solidFill>
                              <a:srgbClr val="000000"/>
                            </a:solidFill>
                            <a:miter lim="800000"/>
                            <a:headEnd/>
                            <a:tailEnd/>
                          </a:ln>
                        </wps:spPr>
                        <wps:txbx>
                          <w:txbxContent>
                            <w:p w:rsidR="00A438DA" w:rsidRDefault="00A438DA" w:rsidP="007934E0">
                              <w:pPr>
                                <w:jc w:val="center"/>
                                <w:rPr>
                                  <w:sz w:val="10"/>
                                  <w:szCs w:val="10"/>
                                </w:rPr>
                              </w:pPr>
                            </w:p>
                            <w:p w:rsidR="00A438DA" w:rsidRPr="00312F59" w:rsidRDefault="00A438DA" w:rsidP="007934E0">
                              <w:pPr>
                                <w:jc w:val="center"/>
                                <w:rPr>
                                  <w:rFonts w:ascii="Arial" w:hAnsi="Arial" w:cs="Arial"/>
                                </w:rPr>
                              </w:pPr>
                              <w:r w:rsidRPr="00312F59">
                                <w:rPr>
                                  <w:rFonts w:ascii="Arial" w:hAnsi="Arial" w:cs="Arial"/>
                                </w:rPr>
                                <w:t>No</w:t>
                              </w:r>
                            </w:p>
                          </w:txbxContent>
                        </wps:txbx>
                        <wps:bodyPr rot="0" vert="horz" wrap="square" lIns="91440" tIns="45720" rIns="91440" bIns="45720" anchor="t" anchorCtr="0" upright="1">
                          <a:noAutofit/>
                        </wps:bodyPr>
                      </wps:wsp>
                      <wps:wsp>
                        <wps:cNvPr id="36" name="Text Box 23"/>
                        <wps:cNvSpPr txBox="1">
                          <a:spLocks noChangeArrowheads="1"/>
                        </wps:cNvSpPr>
                        <wps:spPr bwMode="auto">
                          <a:xfrm>
                            <a:off x="0" y="2468418"/>
                            <a:ext cx="1606820" cy="1237109"/>
                          </a:xfrm>
                          <a:prstGeom prst="rect">
                            <a:avLst/>
                          </a:prstGeom>
                          <a:solidFill>
                            <a:srgbClr val="FFFFFF"/>
                          </a:solidFill>
                          <a:ln w="9525">
                            <a:solidFill>
                              <a:srgbClr val="000000"/>
                            </a:solidFill>
                            <a:miter lim="800000"/>
                            <a:headEnd/>
                            <a:tailEnd/>
                          </a:ln>
                        </wps:spPr>
                        <wps:txbx>
                          <w:txbxContent>
                            <w:p w:rsidR="00A438DA" w:rsidRPr="00312F59" w:rsidRDefault="00A438DA" w:rsidP="007934E0">
                              <w:pPr>
                                <w:tabs>
                                  <w:tab w:val="left" w:pos="330"/>
                                </w:tabs>
                                <w:ind w:left="330" w:hanging="330"/>
                                <w:rPr>
                                  <w:rFonts w:ascii="Arial" w:hAnsi="Arial" w:cs="Arial"/>
                                  <w:b/>
                                  <w:sz w:val="18"/>
                                  <w:szCs w:val="18"/>
                                </w:rPr>
                              </w:pPr>
                              <w:r w:rsidRPr="00312F59">
                                <w:rPr>
                                  <w:rFonts w:ascii="Arial" w:hAnsi="Arial" w:cs="Arial"/>
                                  <w:sz w:val="18"/>
                                  <w:szCs w:val="18"/>
                                </w:rPr>
                                <w:t>1.</w:t>
                              </w:r>
                              <w:r w:rsidRPr="00312F59">
                                <w:rPr>
                                  <w:rFonts w:ascii="Arial" w:hAnsi="Arial" w:cs="Arial"/>
                                  <w:sz w:val="18"/>
                                  <w:szCs w:val="18"/>
                                </w:rPr>
                                <w:tab/>
                                <w:t xml:space="preserve">If patient is already taking strong opioids, </w:t>
                              </w:r>
                              <w:r w:rsidRPr="00312F59">
                                <w:rPr>
                                  <w:rFonts w:ascii="Arial" w:hAnsi="Arial" w:cs="Arial"/>
                                  <w:b/>
                                  <w:sz w:val="18"/>
                                  <w:szCs w:val="18"/>
                                </w:rPr>
                                <w:t>contact the Specialist Palliative Care Team for advice.  See conversion chart on page 6.</w:t>
                              </w:r>
                            </w:p>
                          </w:txbxContent>
                        </wps:txbx>
                        <wps:bodyPr rot="0" vert="horz" wrap="square" lIns="91440" tIns="45720" rIns="91440" bIns="45720" anchor="t" anchorCtr="0" upright="1">
                          <a:noAutofit/>
                        </wps:bodyPr>
                      </wps:wsp>
                      <wps:wsp>
                        <wps:cNvPr id="37" name="Text Box 24"/>
                        <wps:cNvSpPr txBox="1">
                          <a:spLocks noChangeArrowheads="1"/>
                        </wps:cNvSpPr>
                        <wps:spPr bwMode="auto">
                          <a:xfrm>
                            <a:off x="3073138" y="1139001"/>
                            <a:ext cx="2584632" cy="861376"/>
                          </a:xfrm>
                          <a:prstGeom prst="rect">
                            <a:avLst/>
                          </a:prstGeom>
                          <a:solidFill>
                            <a:srgbClr val="FFFFFF"/>
                          </a:solidFill>
                          <a:ln w="9525">
                            <a:solidFill>
                              <a:srgbClr val="000000"/>
                            </a:solidFill>
                            <a:miter lim="800000"/>
                            <a:headEnd/>
                            <a:tailEnd/>
                          </a:ln>
                        </wps:spPr>
                        <wps:txbx>
                          <w:txbxContent>
                            <w:p w:rsidR="00A438DA" w:rsidRPr="000D2D2C" w:rsidRDefault="00A438DA" w:rsidP="000D2D2C">
                              <w:pPr>
                                <w:jc w:val="center"/>
                                <w:rPr>
                                  <w:rFonts w:ascii="Arial" w:hAnsi="Arial" w:cs="Arial"/>
                                  <w:b/>
                                  <w:sz w:val="24"/>
                                  <w:szCs w:val="24"/>
                                </w:rPr>
                              </w:pPr>
                              <w:r w:rsidRPr="000D2D2C">
                                <w:rPr>
                                  <w:rFonts w:ascii="Arial" w:hAnsi="Arial" w:cs="Arial"/>
                                  <w:b/>
                                  <w:sz w:val="24"/>
                                  <w:szCs w:val="24"/>
                                </w:rPr>
                                <w:t>Fentanyl 25 micrograms S/C prn</w:t>
                              </w:r>
                            </w:p>
                            <w:p w:rsidR="00A438DA" w:rsidRPr="000D2D2C" w:rsidRDefault="00A438DA" w:rsidP="000D2D2C">
                              <w:pPr>
                                <w:jc w:val="center"/>
                                <w:rPr>
                                  <w:rFonts w:ascii="Arial" w:hAnsi="Arial" w:cs="Arial"/>
                                  <w:b/>
                                  <w:sz w:val="24"/>
                                  <w:szCs w:val="24"/>
                                </w:rPr>
                              </w:pPr>
                            </w:p>
                            <w:p w:rsidR="00A438DA" w:rsidRPr="000D2D2C" w:rsidRDefault="00A438DA" w:rsidP="000D2D2C">
                              <w:pPr>
                                <w:jc w:val="center"/>
                                <w:rPr>
                                  <w:rFonts w:ascii="Arial" w:hAnsi="Arial" w:cs="Arial"/>
                                  <w:b/>
                                  <w:sz w:val="24"/>
                                  <w:szCs w:val="24"/>
                                </w:rPr>
                              </w:pPr>
                              <w:r w:rsidRPr="000D2D2C">
                                <w:rPr>
                                  <w:rFonts w:ascii="Arial" w:hAnsi="Arial" w:cs="Arial"/>
                                  <w:b/>
                                  <w:sz w:val="24"/>
                                  <w:szCs w:val="24"/>
                                </w:rPr>
                                <w:t>If Fentanyl is temporarily</w:t>
                              </w:r>
                            </w:p>
                            <w:p w:rsidR="00A438DA" w:rsidRPr="000D2D2C" w:rsidRDefault="00A438DA" w:rsidP="000D2D2C">
                              <w:pPr>
                                <w:jc w:val="center"/>
                                <w:rPr>
                                  <w:rFonts w:ascii="Arial" w:hAnsi="Arial" w:cs="Arial"/>
                                  <w:b/>
                                  <w:sz w:val="24"/>
                                  <w:szCs w:val="24"/>
                                </w:rPr>
                              </w:pPr>
                              <w:r w:rsidRPr="000D2D2C">
                                <w:rPr>
                                  <w:rFonts w:ascii="Arial" w:hAnsi="Arial" w:cs="Arial"/>
                                  <w:b/>
                                  <w:sz w:val="24"/>
                                  <w:szCs w:val="24"/>
                                </w:rPr>
                                <w:t>unavailable*</w:t>
                              </w:r>
                            </w:p>
                            <w:p w:rsidR="00A438DA" w:rsidRDefault="00A438DA" w:rsidP="007934E0">
                              <w:pPr>
                                <w:jc w:val="center"/>
                                <w:rPr>
                                  <w:b/>
                                </w:rPr>
                              </w:pPr>
                            </w:p>
                          </w:txbxContent>
                        </wps:txbx>
                        <wps:bodyPr rot="0" vert="horz" wrap="square" lIns="91440" tIns="45720" rIns="91440" bIns="45720" anchor="t" anchorCtr="0" upright="1">
                          <a:noAutofit/>
                        </wps:bodyPr>
                      </wps:wsp>
                      <wps:wsp>
                        <wps:cNvPr id="38" name="Text Box 25"/>
                        <wps:cNvSpPr txBox="1">
                          <a:spLocks noChangeArrowheads="1"/>
                        </wps:cNvSpPr>
                        <wps:spPr bwMode="auto">
                          <a:xfrm>
                            <a:off x="1816323" y="2468218"/>
                            <a:ext cx="2288929" cy="646657"/>
                          </a:xfrm>
                          <a:prstGeom prst="rect">
                            <a:avLst/>
                          </a:prstGeom>
                          <a:solidFill>
                            <a:srgbClr val="FFFFFF"/>
                          </a:solidFill>
                          <a:ln w="9525">
                            <a:solidFill>
                              <a:srgbClr val="000000"/>
                            </a:solidFill>
                            <a:miter lim="800000"/>
                            <a:headEnd/>
                            <a:tailEnd/>
                          </a:ln>
                        </wps:spPr>
                        <wps:txbx>
                          <w:txbxContent>
                            <w:p w:rsidR="00A438DA" w:rsidRPr="00312F59" w:rsidRDefault="00A438DA" w:rsidP="007934E0">
                              <w:pPr>
                                <w:jc w:val="center"/>
                                <w:rPr>
                                  <w:rFonts w:ascii="Arial" w:hAnsi="Arial" w:cs="Arial"/>
                                  <w:b/>
                                  <w:sz w:val="18"/>
                                  <w:szCs w:val="18"/>
                                </w:rPr>
                              </w:pPr>
                              <w:r w:rsidRPr="00312F59">
                                <w:rPr>
                                  <w:rFonts w:ascii="Arial" w:hAnsi="Arial" w:cs="Arial"/>
                                  <w:b/>
                                  <w:sz w:val="18"/>
                                  <w:szCs w:val="18"/>
                                </w:rPr>
                                <w:t>Fentanyl 25 micrograms S/C prn</w:t>
                              </w:r>
                            </w:p>
                            <w:p w:rsidR="00A438DA" w:rsidRPr="00312F59" w:rsidRDefault="00A438DA" w:rsidP="007934E0">
                              <w:pPr>
                                <w:jc w:val="center"/>
                                <w:rPr>
                                  <w:rFonts w:ascii="Arial" w:hAnsi="Arial" w:cs="Arial"/>
                                  <w:b/>
                                  <w:sz w:val="18"/>
                                  <w:szCs w:val="18"/>
                                </w:rPr>
                              </w:pPr>
                            </w:p>
                            <w:p w:rsidR="00A438DA" w:rsidRPr="00312F59" w:rsidRDefault="00A438DA" w:rsidP="007934E0">
                              <w:pPr>
                                <w:jc w:val="center"/>
                                <w:rPr>
                                  <w:rFonts w:ascii="Arial" w:hAnsi="Arial" w:cs="Arial"/>
                                  <w:b/>
                                  <w:sz w:val="18"/>
                                  <w:szCs w:val="18"/>
                                </w:rPr>
                              </w:pPr>
                              <w:r w:rsidRPr="00312F59">
                                <w:rPr>
                                  <w:rFonts w:ascii="Arial" w:hAnsi="Arial" w:cs="Arial"/>
                                  <w:b/>
                                  <w:sz w:val="18"/>
                                  <w:szCs w:val="18"/>
                                </w:rPr>
                                <w:t>If Fentanyl is temporarily unavailable *</w:t>
                              </w:r>
                            </w:p>
                          </w:txbxContent>
                        </wps:txbx>
                        <wps:bodyPr rot="0" vert="horz" wrap="square" lIns="91440" tIns="45720" rIns="91440" bIns="45720" anchor="t" anchorCtr="0" upright="1">
                          <a:noAutofit/>
                        </wps:bodyPr>
                      </wps:wsp>
                      <wps:wsp>
                        <wps:cNvPr id="39" name="Text Box 26"/>
                        <wps:cNvSpPr txBox="1">
                          <a:spLocks noChangeArrowheads="1"/>
                        </wps:cNvSpPr>
                        <wps:spPr bwMode="auto">
                          <a:xfrm>
                            <a:off x="1816323" y="3448005"/>
                            <a:ext cx="3911749" cy="1248210"/>
                          </a:xfrm>
                          <a:prstGeom prst="rect">
                            <a:avLst/>
                          </a:prstGeom>
                          <a:solidFill>
                            <a:srgbClr val="FFFFFF"/>
                          </a:solidFill>
                          <a:ln w="9525">
                            <a:solidFill>
                              <a:srgbClr val="000000"/>
                            </a:solidFill>
                            <a:miter lim="800000"/>
                            <a:headEnd/>
                            <a:tailEnd/>
                          </a:ln>
                        </wps:spPr>
                        <wps:txbx>
                          <w:txbxContent>
                            <w:p w:rsidR="00A438DA" w:rsidRPr="00B174BB" w:rsidRDefault="00A438DA" w:rsidP="007934E0">
                              <w:pPr>
                                <w:tabs>
                                  <w:tab w:val="left" w:pos="330"/>
                                </w:tabs>
                                <w:ind w:left="330" w:hanging="330"/>
                                <w:rPr>
                                  <w:rFonts w:ascii="Arial" w:hAnsi="Arial" w:cs="Arial"/>
                                  <w:sz w:val="18"/>
                                  <w:szCs w:val="18"/>
                                </w:rPr>
                              </w:pPr>
                              <w:r w:rsidRPr="00B174BB">
                                <w:rPr>
                                  <w:rFonts w:ascii="Arial" w:hAnsi="Arial" w:cs="Arial"/>
                                  <w:sz w:val="18"/>
                                  <w:szCs w:val="18"/>
                                </w:rPr>
                                <w:t>2.</w:t>
                              </w:r>
                              <w:r w:rsidRPr="00B174BB">
                                <w:rPr>
                                  <w:rFonts w:ascii="Arial" w:hAnsi="Arial" w:cs="Arial"/>
                                  <w:sz w:val="18"/>
                                  <w:szCs w:val="18"/>
                                </w:rPr>
                                <w:tab/>
                                <w:t>If three or more doses are required over 24 hours, consider starting a S/C syringe pump of Fentanyl or Alfentanil.</w:t>
                              </w:r>
                            </w:p>
                            <w:p w:rsidR="00A438DA" w:rsidRPr="00B174BB" w:rsidRDefault="00A438DA" w:rsidP="007934E0">
                              <w:pPr>
                                <w:tabs>
                                  <w:tab w:val="left" w:pos="330"/>
                                </w:tabs>
                                <w:ind w:left="330" w:hanging="330"/>
                                <w:rPr>
                                  <w:rFonts w:ascii="Arial" w:hAnsi="Arial" w:cs="Arial"/>
                                  <w:sz w:val="18"/>
                                  <w:szCs w:val="18"/>
                                </w:rPr>
                              </w:pPr>
                              <w:r w:rsidRPr="00B174BB">
                                <w:rPr>
                                  <w:rFonts w:ascii="Arial" w:hAnsi="Arial" w:cs="Arial"/>
                                  <w:sz w:val="18"/>
                                  <w:szCs w:val="18"/>
                                </w:rPr>
                                <w:t>3.</w:t>
                              </w:r>
                              <w:r w:rsidRPr="00B174BB">
                                <w:rPr>
                                  <w:rFonts w:ascii="Arial" w:hAnsi="Arial" w:cs="Arial"/>
                                  <w:sz w:val="18"/>
                                  <w:szCs w:val="18"/>
                                </w:rPr>
                                <w:tab/>
                                <w:t>Fentanyl 100-250 micrograms in a syringe pump over 24 hrs, prn dose should be 1/8</w:t>
                              </w:r>
                              <w:r w:rsidRPr="00B174BB">
                                <w:rPr>
                                  <w:rFonts w:ascii="Arial" w:hAnsi="Arial" w:cs="Arial"/>
                                  <w:sz w:val="18"/>
                                  <w:szCs w:val="18"/>
                                  <w:vertAlign w:val="superscript"/>
                                </w:rPr>
                                <w:t>th</w:t>
                              </w:r>
                              <w:r w:rsidRPr="00B174BB">
                                <w:rPr>
                                  <w:rFonts w:ascii="Arial" w:hAnsi="Arial" w:cs="Arial"/>
                                  <w:sz w:val="18"/>
                                  <w:szCs w:val="18"/>
                                </w:rPr>
                                <w:t xml:space="preserve"> of the 24 hr dose.</w:t>
                              </w:r>
                            </w:p>
                            <w:p w:rsidR="00A438DA" w:rsidRPr="00312F59" w:rsidRDefault="00A438DA" w:rsidP="007934E0">
                              <w:pPr>
                                <w:tabs>
                                  <w:tab w:val="left" w:pos="330"/>
                                </w:tabs>
                                <w:ind w:left="330" w:hanging="330"/>
                                <w:rPr>
                                  <w:rFonts w:ascii="Arial" w:hAnsi="Arial" w:cs="Arial"/>
                                  <w:sz w:val="18"/>
                                  <w:szCs w:val="18"/>
                                </w:rPr>
                              </w:pPr>
                            </w:p>
                            <w:p w:rsidR="00A438DA" w:rsidRPr="00312F59" w:rsidRDefault="00A438DA" w:rsidP="007934E0">
                              <w:pPr>
                                <w:tabs>
                                  <w:tab w:val="left" w:pos="330"/>
                                </w:tabs>
                                <w:ind w:left="330" w:hanging="330"/>
                                <w:rPr>
                                  <w:rFonts w:ascii="Arial" w:hAnsi="Arial" w:cs="Arial"/>
                                  <w:b/>
                                  <w:sz w:val="18"/>
                                  <w:szCs w:val="18"/>
                                </w:rPr>
                              </w:pPr>
                              <w:r w:rsidRPr="00312F59">
                                <w:rPr>
                                  <w:rFonts w:ascii="Arial" w:hAnsi="Arial" w:cs="Arial"/>
                                  <w:b/>
                                  <w:sz w:val="18"/>
                                  <w:szCs w:val="18"/>
                                </w:rPr>
                                <w:t>EXAMPLES:</w:t>
                              </w:r>
                            </w:p>
                            <w:p w:rsidR="00A438DA" w:rsidRPr="00312F59" w:rsidRDefault="00A438DA" w:rsidP="007934E0">
                              <w:pPr>
                                <w:rPr>
                                  <w:rFonts w:ascii="Arial" w:hAnsi="Arial" w:cs="Arial"/>
                                  <w:sz w:val="18"/>
                                  <w:szCs w:val="18"/>
                                </w:rPr>
                              </w:pPr>
                              <w:r w:rsidRPr="00312F59">
                                <w:rPr>
                                  <w:rFonts w:ascii="Arial" w:hAnsi="Arial" w:cs="Arial"/>
                                  <w:sz w:val="18"/>
                                  <w:szCs w:val="18"/>
                                </w:rPr>
                                <w:t xml:space="preserve">100 micrograms/24 hrs give 12.5 micrograms prn, </w:t>
                              </w:r>
                            </w:p>
                            <w:p w:rsidR="00A438DA" w:rsidRPr="00312F59" w:rsidRDefault="00A438DA" w:rsidP="007934E0">
                              <w:pPr>
                                <w:rPr>
                                  <w:rFonts w:ascii="Arial" w:hAnsi="Arial" w:cs="Arial"/>
                                  <w:sz w:val="18"/>
                                  <w:szCs w:val="18"/>
                                </w:rPr>
                              </w:pPr>
                              <w:r w:rsidRPr="00312F59">
                                <w:rPr>
                                  <w:rFonts w:ascii="Arial" w:hAnsi="Arial" w:cs="Arial"/>
                                  <w:sz w:val="18"/>
                                  <w:szCs w:val="18"/>
                                </w:rPr>
                                <w:t>200 micrograms/24 hrs give 25 micrograms prn.</w:t>
                              </w:r>
                            </w:p>
                          </w:txbxContent>
                        </wps:txbx>
                        <wps:bodyPr rot="0" vert="horz" wrap="square" lIns="91440" tIns="45720" rIns="91440" bIns="45720" anchor="t" anchorCtr="0" upright="1">
                          <a:noAutofit/>
                        </wps:bodyPr>
                      </wps:wsp>
                      <wps:wsp>
                        <wps:cNvPr id="40" name="Text Box 27"/>
                        <wps:cNvSpPr txBox="1">
                          <a:spLocks noChangeArrowheads="1"/>
                        </wps:cNvSpPr>
                        <wps:spPr bwMode="auto">
                          <a:xfrm>
                            <a:off x="69501" y="4936436"/>
                            <a:ext cx="5868073" cy="3198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8DA" w:rsidRPr="000D2D2C" w:rsidRDefault="00A438DA" w:rsidP="007934E0">
                              <w:pPr>
                                <w:jc w:val="both"/>
                                <w:rPr>
                                  <w:rFonts w:ascii="Arial" w:hAnsi="Arial" w:cs="Arial"/>
                                  <w:b/>
                                </w:rPr>
                              </w:pPr>
                              <w:r w:rsidRPr="000D2D2C">
                                <w:rPr>
                                  <w:rFonts w:ascii="Arial" w:hAnsi="Arial" w:cs="Arial"/>
                                  <w:b/>
                                </w:rPr>
                                <w:t>SUPPORTIVE INFORMATION</w:t>
                              </w:r>
                            </w:p>
                            <w:p w:rsidR="00A438DA" w:rsidRPr="000D2D2C" w:rsidRDefault="00A438DA" w:rsidP="007934E0">
                              <w:pPr>
                                <w:jc w:val="both"/>
                                <w:rPr>
                                  <w:rFonts w:ascii="Arial" w:hAnsi="Arial" w:cs="Arial"/>
                                  <w:b/>
                                </w:rPr>
                              </w:pPr>
                            </w:p>
                            <w:p w:rsidR="00A438DA" w:rsidRPr="000D2D2C" w:rsidRDefault="00A438DA" w:rsidP="007934E0">
                              <w:pPr>
                                <w:numPr>
                                  <w:ilvl w:val="0"/>
                                  <w:numId w:val="12"/>
                                </w:numPr>
                                <w:tabs>
                                  <w:tab w:val="clear" w:pos="720"/>
                                </w:tabs>
                                <w:ind w:left="330" w:hanging="330"/>
                                <w:jc w:val="both"/>
                                <w:rPr>
                                  <w:rFonts w:ascii="Arial" w:hAnsi="Arial" w:cs="Arial"/>
                                  <w:b/>
                                </w:rPr>
                              </w:pPr>
                              <w:r w:rsidRPr="000D2D2C">
                                <w:rPr>
                                  <w:rFonts w:ascii="Arial" w:hAnsi="Arial" w:cs="Arial"/>
                                  <w:b/>
                                </w:rPr>
                                <w:t xml:space="preserve">If symptoms persist contact the Specialist Palliative Care Team. </w:t>
                              </w:r>
                            </w:p>
                            <w:p w:rsidR="00A438DA" w:rsidRPr="000D2D2C" w:rsidRDefault="00A438DA" w:rsidP="007934E0">
                              <w:pPr>
                                <w:jc w:val="both"/>
                                <w:rPr>
                                  <w:rFonts w:ascii="Arial" w:hAnsi="Arial" w:cs="Arial"/>
                                  <w:b/>
                                </w:rPr>
                              </w:pPr>
                            </w:p>
                            <w:p w:rsidR="00A438DA" w:rsidRPr="000D2D2C" w:rsidRDefault="00A438DA" w:rsidP="007934E0">
                              <w:pPr>
                                <w:numPr>
                                  <w:ilvl w:val="0"/>
                                  <w:numId w:val="12"/>
                                </w:numPr>
                                <w:tabs>
                                  <w:tab w:val="clear" w:pos="720"/>
                                </w:tabs>
                                <w:ind w:left="330" w:hanging="330"/>
                                <w:jc w:val="both"/>
                                <w:rPr>
                                  <w:rFonts w:ascii="Arial" w:hAnsi="Arial" w:cs="Arial"/>
                                  <w:b/>
                                </w:rPr>
                              </w:pPr>
                              <w:r w:rsidRPr="000D2D2C">
                                <w:rPr>
                                  <w:rFonts w:ascii="Arial" w:hAnsi="Arial" w:cs="Arial"/>
                                </w:rPr>
                                <w:t>* If Fentanyl is temporarily unavailable give:</w:t>
                              </w:r>
                            </w:p>
                            <w:p w:rsidR="00A438DA" w:rsidRPr="000D2D2C" w:rsidRDefault="00A438DA" w:rsidP="007934E0">
                              <w:pPr>
                                <w:tabs>
                                  <w:tab w:val="left" w:pos="330"/>
                                </w:tabs>
                                <w:jc w:val="both"/>
                                <w:rPr>
                                  <w:rFonts w:ascii="Arial" w:hAnsi="Arial" w:cs="Arial"/>
                                  <w:b/>
                                </w:rPr>
                              </w:pPr>
                              <w:r w:rsidRPr="000D2D2C">
                                <w:rPr>
                                  <w:rFonts w:ascii="Arial" w:hAnsi="Arial" w:cs="Arial"/>
                                  <w:b/>
                                </w:rPr>
                                <w:tab/>
                              </w:r>
                            </w:p>
                            <w:p w:rsidR="00A438DA" w:rsidRPr="000D2D2C" w:rsidRDefault="00A438DA" w:rsidP="007934E0">
                              <w:pPr>
                                <w:tabs>
                                  <w:tab w:val="left" w:pos="330"/>
                                </w:tabs>
                                <w:jc w:val="both"/>
                                <w:rPr>
                                  <w:rFonts w:ascii="Arial" w:hAnsi="Arial" w:cs="Arial"/>
                                </w:rPr>
                              </w:pPr>
                              <w:r w:rsidRPr="000D2D2C">
                                <w:rPr>
                                  <w:rFonts w:ascii="Arial" w:hAnsi="Arial" w:cs="Arial"/>
                                  <w:b/>
                                </w:rPr>
                                <w:tab/>
                              </w:r>
                              <w:r w:rsidRPr="000D2D2C">
                                <w:rPr>
                                  <w:rFonts w:ascii="Arial" w:hAnsi="Arial" w:cs="Arial"/>
                                </w:rPr>
                                <w:t>Oxycodone 1-2 milligrams S/C prn</w:t>
                              </w:r>
                            </w:p>
                            <w:p w:rsidR="00A438DA" w:rsidRPr="000D2D2C" w:rsidRDefault="00A438DA" w:rsidP="007934E0">
                              <w:pPr>
                                <w:tabs>
                                  <w:tab w:val="left" w:pos="330"/>
                                </w:tabs>
                                <w:jc w:val="both"/>
                                <w:rPr>
                                  <w:rFonts w:ascii="Arial" w:hAnsi="Arial" w:cs="Arial"/>
                                  <w:b/>
                                </w:rPr>
                              </w:pPr>
                              <w:r w:rsidRPr="000D2D2C">
                                <w:rPr>
                                  <w:rFonts w:ascii="Arial" w:hAnsi="Arial" w:cs="Arial"/>
                                </w:rPr>
                                <w:t xml:space="preserve">                           </w:t>
                              </w:r>
                              <w:r w:rsidRPr="000D2D2C">
                                <w:rPr>
                                  <w:rFonts w:ascii="Arial" w:hAnsi="Arial" w:cs="Arial"/>
                                  <w:b/>
                                </w:rPr>
                                <w:t>or</w:t>
                              </w:r>
                            </w:p>
                            <w:p w:rsidR="00A438DA" w:rsidRPr="000D2D2C" w:rsidRDefault="00A438DA" w:rsidP="007934E0">
                              <w:pPr>
                                <w:tabs>
                                  <w:tab w:val="left" w:pos="330"/>
                                </w:tabs>
                                <w:jc w:val="both"/>
                                <w:rPr>
                                  <w:rFonts w:ascii="Arial" w:hAnsi="Arial" w:cs="Arial"/>
                                </w:rPr>
                              </w:pPr>
                              <w:r w:rsidRPr="000D2D2C">
                                <w:rPr>
                                  <w:rFonts w:ascii="Arial" w:hAnsi="Arial" w:cs="Arial"/>
                                </w:rPr>
                                <w:tab/>
                                <w:t>Diamorphine 1-2 milligrams S/C prn</w:t>
                              </w:r>
                            </w:p>
                            <w:p w:rsidR="00A438DA" w:rsidRPr="000D2D2C" w:rsidRDefault="00A438DA" w:rsidP="007934E0">
                              <w:pPr>
                                <w:tabs>
                                  <w:tab w:val="left" w:pos="330"/>
                                </w:tabs>
                                <w:jc w:val="both"/>
                                <w:rPr>
                                  <w:rFonts w:ascii="Arial" w:hAnsi="Arial" w:cs="Arial"/>
                                  <w:b/>
                                </w:rPr>
                              </w:pPr>
                            </w:p>
                            <w:p w:rsidR="00A438DA" w:rsidRPr="000D2D2C" w:rsidRDefault="00A438DA" w:rsidP="007934E0">
                              <w:pPr>
                                <w:numPr>
                                  <w:ilvl w:val="0"/>
                                  <w:numId w:val="13"/>
                                </w:numPr>
                                <w:tabs>
                                  <w:tab w:val="clear" w:pos="720"/>
                                  <w:tab w:val="left" w:pos="330"/>
                                </w:tabs>
                                <w:ind w:left="330" w:hanging="330"/>
                                <w:jc w:val="both"/>
                                <w:rPr>
                                  <w:rFonts w:ascii="Arial" w:hAnsi="Arial" w:cs="Arial"/>
                                  <w:b/>
                                </w:rPr>
                              </w:pPr>
                              <w:r w:rsidRPr="000D2D2C">
                                <w:rPr>
                                  <w:rFonts w:ascii="Arial" w:hAnsi="Arial" w:cs="Arial"/>
                                </w:rPr>
                                <w:t>If the patient is breathless and anxious, consider Midazolam 2.5 milligrams S/C prn.</w:t>
                              </w:r>
                            </w:p>
                            <w:p w:rsidR="00A438DA" w:rsidRPr="000D2D2C" w:rsidRDefault="00A438DA" w:rsidP="007934E0">
                              <w:pPr>
                                <w:tabs>
                                  <w:tab w:val="left" w:pos="330"/>
                                </w:tabs>
                                <w:jc w:val="both"/>
                                <w:rPr>
                                  <w:rFonts w:ascii="Arial" w:hAnsi="Arial" w:cs="Arial"/>
                                  <w:b/>
                                </w:rPr>
                              </w:pPr>
                            </w:p>
                            <w:p w:rsidR="00A438DA" w:rsidRPr="000D2D2C" w:rsidRDefault="00A438DA" w:rsidP="007934E0">
                              <w:pPr>
                                <w:numPr>
                                  <w:ilvl w:val="0"/>
                                  <w:numId w:val="13"/>
                                </w:numPr>
                                <w:tabs>
                                  <w:tab w:val="clear" w:pos="720"/>
                                  <w:tab w:val="left" w:pos="330"/>
                                </w:tabs>
                                <w:ind w:left="330" w:hanging="330"/>
                                <w:jc w:val="both"/>
                                <w:rPr>
                                  <w:rFonts w:ascii="Arial" w:hAnsi="Arial" w:cs="Arial"/>
                                  <w:b/>
                                </w:rPr>
                              </w:pPr>
                              <w:r w:rsidRPr="000D2D2C">
                                <w:rPr>
                                  <w:rFonts w:ascii="Arial" w:hAnsi="Arial" w:cs="Arial"/>
                                </w:rPr>
                                <w:t xml:space="preserve">Review the required Midazolam medication after 24 hours.  If three or more prn doses have been required, then consider adding Midazolam to continuous S/C infusion over 24 hours (starting dose of Midazolam 5-10mg over 24 hours in a syringe pump).  Doses may need titrating to achieve symptom control.  </w:t>
                              </w:r>
                            </w:p>
                            <w:p w:rsidR="00A438DA" w:rsidRPr="000D2D2C" w:rsidRDefault="00A438DA" w:rsidP="007934E0">
                              <w:pPr>
                                <w:tabs>
                                  <w:tab w:val="left" w:pos="330"/>
                                </w:tabs>
                                <w:jc w:val="both"/>
                                <w:rPr>
                                  <w:rFonts w:ascii="Arial" w:hAnsi="Arial" w:cs="Arial"/>
                                  <w:b/>
                                </w:rPr>
                              </w:pPr>
                            </w:p>
                            <w:p w:rsidR="00A438DA" w:rsidRPr="000D2D2C" w:rsidRDefault="00A438DA" w:rsidP="007934E0">
                              <w:pPr>
                                <w:numPr>
                                  <w:ilvl w:val="0"/>
                                  <w:numId w:val="13"/>
                                </w:numPr>
                                <w:tabs>
                                  <w:tab w:val="clear" w:pos="720"/>
                                  <w:tab w:val="left" w:pos="330"/>
                                </w:tabs>
                                <w:ind w:left="330" w:hanging="330"/>
                                <w:jc w:val="both"/>
                                <w:rPr>
                                  <w:rFonts w:ascii="Arial" w:hAnsi="Arial" w:cs="Arial"/>
                                  <w:b/>
                                </w:rPr>
                              </w:pPr>
                              <w:r w:rsidRPr="000D2D2C">
                                <w:rPr>
                                  <w:rFonts w:ascii="Arial" w:hAnsi="Arial" w:cs="Arial"/>
                                </w:rPr>
                                <w:t>Anticipatory prescribing in this manner will ensure that in the last hours/days of life there is no delay responding to a symptom if it occurs.</w:t>
                              </w:r>
                            </w:p>
                          </w:txbxContent>
                        </wps:txbx>
                        <wps:bodyPr rot="0" vert="horz" wrap="square" lIns="91440" tIns="45720" rIns="91440" bIns="45720" anchor="t" anchorCtr="0" upright="1">
                          <a:noAutofit/>
                        </wps:bodyPr>
                      </wps:wsp>
                      <wps:wsp>
                        <wps:cNvPr id="41" name="Line 28"/>
                        <wps:cNvCnPr/>
                        <wps:spPr bwMode="auto">
                          <a:xfrm>
                            <a:off x="1606820" y="189717"/>
                            <a:ext cx="29333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flipV="1">
                            <a:off x="2794035" y="0"/>
                            <a:ext cx="0" cy="189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1606820" y="189717"/>
                            <a:ext cx="0" cy="380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4540157" y="189717"/>
                            <a:ext cx="0" cy="380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1606820" y="949284"/>
                            <a:ext cx="0" cy="189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a:off x="558807" y="1708951"/>
                            <a:ext cx="0" cy="189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558807" y="2278901"/>
                            <a:ext cx="0" cy="189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2304829" y="1708951"/>
                            <a:ext cx="0" cy="189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2304829" y="2278901"/>
                            <a:ext cx="0" cy="189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2304829" y="3114875"/>
                            <a:ext cx="0" cy="28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8"/>
                        <wps:cNvCnPr/>
                        <wps:spPr bwMode="auto">
                          <a:xfrm>
                            <a:off x="4540157" y="949284"/>
                            <a:ext cx="0" cy="189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6" o:spid="_x0000_s1049" editas="canvas" style="width:473.25pt;height:645.75pt;mso-position-horizontal-relative:char;mso-position-vertical-relative:line" coordsize="60102,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60102;height:82010;visibility:visible;mso-wrap-style:square">
                  <v:fill o:detectmouseclick="t"/>
                  <v:path o:connecttype="none"/>
                </v:shape>
                <v:shape id="Text Box 70" o:spid="_x0000_s1051" type="#_x0000_t202" style="position:absolute;left:39812;top:5698;width:10551;height:3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A438DA" w:rsidRPr="000D2D2C" w:rsidRDefault="00A438DA" w:rsidP="007934E0">
                        <w:pPr>
                          <w:shd w:val="clear" w:color="auto" w:fill="E6E6E6"/>
                          <w:jc w:val="center"/>
                          <w:rPr>
                            <w:rFonts w:ascii="Arial" w:hAnsi="Arial" w:cs="Arial"/>
                            <w:b/>
                            <w:sz w:val="24"/>
                            <w:szCs w:val="24"/>
                          </w:rPr>
                        </w:pPr>
                        <w:r w:rsidRPr="000D2D2C">
                          <w:rPr>
                            <w:rFonts w:ascii="Arial" w:hAnsi="Arial" w:cs="Arial"/>
                            <w:b/>
                            <w:sz w:val="24"/>
                            <w:szCs w:val="24"/>
                          </w:rPr>
                          <w:t>Absent</w:t>
                        </w:r>
                      </w:p>
                    </w:txbxContent>
                  </v:textbox>
                </v:shape>
                <v:shape id="Text Box 71" o:spid="_x0000_s1052" type="#_x0000_t202" style="position:absolute;left:9777;top:5698;width:11872;height:3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438DA" w:rsidRPr="000D2D2C" w:rsidRDefault="00A438DA" w:rsidP="007934E0">
                        <w:pPr>
                          <w:shd w:val="clear" w:color="auto" w:fill="E6E6E6"/>
                          <w:jc w:val="center"/>
                          <w:rPr>
                            <w:rFonts w:ascii="Arial" w:hAnsi="Arial" w:cs="Arial"/>
                            <w:b/>
                            <w:sz w:val="24"/>
                            <w:szCs w:val="24"/>
                          </w:rPr>
                        </w:pPr>
                        <w:r w:rsidRPr="000D2D2C">
                          <w:rPr>
                            <w:rFonts w:ascii="Arial" w:hAnsi="Arial" w:cs="Arial"/>
                            <w:b/>
                            <w:sz w:val="24"/>
                            <w:szCs w:val="24"/>
                          </w:rPr>
                          <w:t>Present</w:t>
                        </w:r>
                      </w:p>
                    </w:txbxContent>
                  </v:textbox>
                </v:shape>
                <v:shape id="Text Box 20" o:spid="_x0000_s1053" type="#_x0000_t202" style="position:absolute;left:2790;top:11390;width:23056;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438DA" w:rsidRPr="000D2D2C" w:rsidRDefault="00A438DA" w:rsidP="007934E0">
                        <w:pPr>
                          <w:rPr>
                            <w:rFonts w:ascii="Arial" w:hAnsi="Arial" w:cs="Arial"/>
                            <w:b/>
                            <w:sz w:val="24"/>
                            <w:szCs w:val="24"/>
                          </w:rPr>
                        </w:pPr>
                        <w:r w:rsidRPr="000D2D2C">
                          <w:rPr>
                            <w:rFonts w:ascii="Arial" w:hAnsi="Arial" w:cs="Arial"/>
                            <w:b/>
                            <w:sz w:val="24"/>
                            <w:szCs w:val="24"/>
                          </w:rPr>
                          <w:t>Is patient already taking oral opioids for breathlessness?</w:t>
                        </w:r>
                      </w:p>
                    </w:txbxContent>
                  </v:textbox>
                </v:shape>
                <v:shape id="Text Box 21" o:spid="_x0000_s1054" type="#_x0000_t202" style="position:absolute;left:3493;top:18984;width:4793;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438DA" w:rsidRDefault="00A438DA" w:rsidP="007934E0">
                        <w:pPr>
                          <w:jc w:val="center"/>
                          <w:rPr>
                            <w:sz w:val="10"/>
                            <w:szCs w:val="10"/>
                          </w:rPr>
                        </w:pPr>
                      </w:p>
                      <w:p w:rsidR="00A438DA" w:rsidRPr="00312F59" w:rsidRDefault="00A438DA" w:rsidP="007934E0">
                        <w:pPr>
                          <w:jc w:val="center"/>
                          <w:rPr>
                            <w:rFonts w:ascii="Arial" w:hAnsi="Arial" w:cs="Arial"/>
                          </w:rPr>
                        </w:pPr>
                        <w:r w:rsidRPr="00312F59">
                          <w:rPr>
                            <w:rFonts w:ascii="Arial" w:hAnsi="Arial" w:cs="Arial"/>
                          </w:rPr>
                          <w:t>Yes</w:t>
                        </w:r>
                      </w:p>
                    </w:txbxContent>
                  </v:textbox>
                </v:shape>
                <v:shape id="Text Box 74" o:spid="_x0000_s1055" type="#_x0000_t202" style="position:absolute;left:20953;top:18986;width:4893;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438DA" w:rsidRDefault="00A438DA" w:rsidP="007934E0">
                        <w:pPr>
                          <w:jc w:val="center"/>
                          <w:rPr>
                            <w:sz w:val="10"/>
                            <w:szCs w:val="10"/>
                          </w:rPr>
                        </w:pPr>
                      </w:p>
                      <w:p w:rsidR="00A438DA" w:rsidRPr="00312F59" w:rsidRDefault="00A438DA" w:rsidP="007934E0">
                        <w:pPr>
                          <w:jc w:val="center"/>
                          <w:rPr>
                            <w:rFonts w:ascii="Arial" w:hAnsi="Arial" w:cs="Arial"/>
                          </w:rPr>
                        </w:pPr>
                        <w:r w:rsidRPr="00312F59">
                          <w:rPr>
                            <w:rFonts w:ascii="Arial" w:hAnsi="Arial" w:cs="Arial"/>
                          </w:rPr>
                          <w:t>No</w:t>
                        </w:r>
                      </w:p>
                    </w:txbxContent>
                  </v:textbox>
                </v:shape>
                <v:shape id="Text Box 23" o:spid="_x0000_s1056" type="#_x0000_t202" style="position:absolute;top:24684;width:16068;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438DA" w:rsidRPr="00312F59" w:rsidRDefault="00A438DA" w:rsidP="007934E0">
                        <w:pPr>
                          <w:tabs>
                            <w:tab w:val="left" w:pos="330"/>
                          </w:tabs>
                          <w:ind w:left="330" w:hanging="330"/>
                          <w:rPr>
                            <w:rFonts w:ascii="Arial" w:hAnsi="Arial" w:cs="Arial"/>
                            <w:b/>
                            <w:sz w:val="18"/>
                            <w:szCs w:val="18"/>
                          </w:rPr>
                        </w:pPr>
                        <w:r w:rsidRPr="00312F59">
                          <w:rPr>
                            <w:rFonts w:ascii="Arial" w:hAnsi="Arial" w:cs="Arial"/>
                            <w:sz w:val="18"/>
                            <w:szCs w:val="18"/>
                          </w:rPr>
                          <w:t>1.</w:t>
                        </w:r>
                        <w:r w:rsidRPr="00312F59">
                          <w:rPr>
                            <w:rFonts w:ascii="Arial" w:hAnsi="Arial" w:cs="Arial"/>
                            <w:sz w:val="18"/>
                            <w:szCs w:val="18"/>
                          </w:rPr>
                          <w:tab/>
                          <w:t xml:space="preserve">If patient is already taking strong opioids, </w:t>
                        </w:r>
                        <w:r w:rsidRPr="00312F59">
                          <w:rPr>
                            <w:rFonts w:ascii="Arial" w:hAnsi="Arial" w:cs="Arial"/>
                            <w:b/>
                            <w:sz w:val="18"/>
                            <w:szCs w:val="18"/>
                          </w:rPr>
                          <w:t>contact the Specialist Palliative Care Team for advice.  See conversion chart on page 6.</w:t>
                        </w:r>
                      </w:p>
                    </w:txbxContent>
                  </v:textbox>
                </v:shape>
                <v:shape id="Text Box 24" o:spid="_x0000_s1057" type="#_x0000_t202" style="position:absolute;left:30731;top:11390;width:25846;height:8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438DA" w:rsidRPr="000D2D2C" w:rsidRDefault="00A438DA" w:rsidP="000D2D2C">
                        <w:pPr>
                          <w:jc w:val="center"/>
                          <w:rPr>
                            <w:rFonts w:ascii="Arial" w:hAnsi="Arial" w:cs="Arial"/>
                            <w:b/>
                            <w:sz w:val="24"/>
                            <w:szCs w:val="24"/>
                          </w:rPr>
                        </w:pPr>
                        <w:r w:rsidRPr="000D2D2C">
                          <w:rPr>
                            <w:rFonts w:ascii="Arial" w:hAnsi="Arial" w:cs="Arial"/>
                            <w:b/>
                            <w:sz w:val="24"/>
                            <w:szCs w:val="24"/>
                          </w:rPr>
                          <w:t>Fentanyl 25 micrograms S/C prn</w:t>
                        </w:r>
                      </w:p>
                      <w:p w:rsidR="00A438DA" w:rsidRPr="000D2D2C" w:rsidRDefault="00A438DA" w:rsidP="000D2D2C">
                        <w:pPr>
                          <w:jc w:val="center"/>
                          <w:rPr>
                            <w:rFonts w:ascii="Arial" w:hAnsi="Arial" w:cs="Arial"/>
                            <w:b/>
                            <w:sz w:val="24"/>
                            <w:szCs w:val="24"/>
                          </w:rPr>
                        </w:pPr>
                      </w:p>
                      <w:p w:rsidR="00A438DA" w:rsidRPr="000D2D2C" w:rsidRDefault="00A438DA" w:rsidP="000D2D2C">
                        <w:pPr>
                          <w:jc w:val="center"/>
                          <w:rPr>
                            <w:rFonts w:ascii="Arial" w:hAnsi="Arial" w:cs="Arial"/>
                            <w:b/>
                            <w:sz w:val="24"/>
                            <w:szCs w:val="24"/>
                          </w:rPr>
                        </w:pPr>
                        <w:r w:rsidRPr="000D2D2C">
                          <w:rPr>
                            <w:rFonts w:ascii="Arial" w:hAnsi="Arial" w:cs="Arial"/>
                            <w:b/>
                            <w:sz w:val="24"/>
                            <w:szCs w:val="24"/>
                          </w:rPr>
                          <w:t>If Fentanyl is temporarily</w:t>
                        </w:r>
                      </w:p>
                      <w:p w:rsidR="00A438DA" w:rsidRPr="000D2D2C" w:rsidRDefault="00A438DA" w:rsidP="000D2D2C">
                        <w:pPr>
                          <w:jc w:val="center"/>
                          <w:rPr>
                            <w:rFonts w:ascii="Arial" w:hAnsi="Arial" w:cs="Arial"/>
                            <w:b/>
                            <w:sz w:val="24"/>
                            <w:szCs w:val="24"/>
                          </w:rPr>
                        </w:pPr>
                        <w:r w:rsidRPr="000D2D2C">
                          <w:rPr>
                            <w:rFonts w:ascii="Arial" w:hAnsi="Arial" w:cs="Arial"/>
                            <w:b/>
                            <w:sz w:val="24"/>
                            <w:szCs w:val="24"/>
                          </w:rPr>
                          <w:t>unavailable*</w:t>
                        </w:r>
                      </w:p>
                      <w:p w:rsidR="00A438DA" w:rsidRDefault="00A438DA" w:rsidP="007934E0">
                        <w:pPr>
                          <w:jc w:val="center"/>
                          <w:rPr>
                            <w:b/>
                          </w:rPr>
                        </w:pPr>
                      </w:p>
                    </w:txbxContent>
                  </v:textbox>
                </v:shape>
                <v:shape id="Text Box 25" o:spid="_x0000_s1058" type="#_x0000_t202" style="position:absolute;left:18163;top:24682;width:22889;height:6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438DA" w:rsidRPr="00312F59" w:rsidRDefault="00A438DA" w:rsidP="007934E0">
                        <w:pPr>
                          <w:jc w:val="center"/>
                          <w:rPr>
                            <w:rFonts w:ascii="Arial" w:hAnsi="Arial" w:cs="Arial"/>
                            <w:b/>
                            <w:sz w:val="18"/>
                            <w:szCs w:val="18"/>
                          </w:rPr>
                        </w:pPr>
                        <w:r w:rsidRPr="00312F59">
                          <w:rPr>
                            <w:rFonts w:ascii="Arial" w:hAnsi="Arial" w:cs="Arial"/>
                            <w:b/>
                            <w:sz w:val="18"/>
                            <w:szCs w:val="18"/>
                          </w:rPr>
                          <w:t>Fentanyl 25 micrograms S/C prn</w:t>
                        </w:r>
                      </w:p>
                      <w:p w:rsidR="00A438DA" w:rsidRPr="00312F59" w:rsidRDefault="00A438DA" w:rsidP="007934E0">
                        <w:pPr>
                          <w:jc w:val="center"/>
                          <w:rPr>
                            <w:rFonts w:ascii="Arial" w:hAnsi="Arial" w:cs="Arial"/>
                            <w:b/>
                            <w:sz w:val="18"/>
                            <w:szCs w:val="18"/>
                          </w:rPr>
                        </w:pPr>
                      </w:p>
                      <w:p w:rsidR="00A438DA" w:rsidRPr="00312F59" w:rsidRDefault="00A438DA" w:rsidP="007934E0">
                        <w:pPr>
                          <w:jc w:val="center"/>
                          <w:rPr>
                            <w:rFonts w:ascii="Arial" w:hAnsi="Arial" w:cs="Arial"/>
                            <w:b/>
                            <w:sz w:val="18"/>
                            <w:szCs w:val="18"/>
                          </w:rPr>
                        </w:pPr>
                        <w:r w:rsidRPr="00312F59">
                          <w:rPr>
                            <w:rFonts w:ascii="Arial" w:hAnsi="Arial" w:cs="Arial"/>
                            <w:b/>
                            <w:sz w:val="18"/>
                            <w:szCs w:val="18"/>
                          </w:rPr>
                          <w:t>If Fentanyl is temporarily unavailable *</w:t>
                        </w:r>
                      </w:p>
                    </w:txbxContent>
                  </v:textbox>
                </v:shape>
                <v:shape id="Text Box 26" o:spid="_x0000_s1059" type="#_x0000_t202" style="position:absolute;left:18163;top:34480;width:39117;height:1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438DA" w:rsidRPr="00B174BB" w:rsidRDefault="00A438DA" w:rsidP="007934E0">
                        <w:pPr>
                          <w:tabs>
                            <w:tab w:val="left" w:pos="330"/>
                          </w:tabs>
                          <w:ind w:left="330" w:hanging="330"/>
                          <w:rPr>
                            <w:rFonts w:ascii="Arial" w:hAnsi="Arial" w:cs="Arial"/>
                            <w:sz w:val="18"/>
                            <w:szCs w:val="18"/>
                          </w:rPr>
                        </w:pPr>
                        <w:r w:rsidRPr="00B174BB">
                          <w:rPr>
                            <w:rFonts w:ascii="Arial" w:hAnsi="Arial" w:cs="Arial"/>
                            <w:sz w:val="18"/>
                            <w:szCs w:val="18"/>
                          </w:rPr>
                          <w:t>2.</w:t>
                        </w:r>
                        <w:r w:rsidRPr="00B174BB">
                          <w:rPr>
                            <w:rFonts w:ascii="Arial" w:hAnsi="Arial" w:cs="Arial"/>
                            <w:sz w:val="18"/>
                            <w:szCs w:val="18"/>
                          </w:rPr>
                          <w:tab/>
                          <w:t>If three or more doses are required over 24 hours, consider starting a S/C syringe pump of Fentanyl or Alfentanil.</w:t>
                        </w:r>
                      </w:p>
                      <w:p w:rsidR="00A438DA" w:rsidRPr="00B174BB" w:rsidRDefault="00A438DA" w:rsidP="007934E0">
                        <w:pPr>
                          <w:tabs>
                            <w:tab w:val="left" w:pos="330"/>
                          </w:tabs>
                          <w:ind w:left="330" w:hanging="330"/>
                          <w:rPr>
                            <w:rFonts w:ascii="Arial" w:hAnsi="Arial" w:cs="Arial"/>
                            <w:sz w:val="18"/>
                            <w:szCs w:val="18"/>
                          </w:rPr>
                        </w:pPr>
                        <w:r w:rsidRPr="00B174BB">
                          <w:rPr>
                            <w:rFonts w:ascii="Arial" w:hAnsi="Arial" w:cs="Arial"/>
                            <w:sz w:val="18"/>
                            <w:szCs w:val="18"/>
                          </w:rPr>
                          <w:t>3.</w:t>
                        </w:r>
                        <w:r w:rsidRPr="00B174BB">
                          <w:rPr>
                            <w:rFonts w:ascii="Arial" w:hAnsi="Arial" w:cs="Arial"/>
                            <w:sz w:val="18"/>
                            <w:szCs w:val="18"/>
                          </w:rPr>
                          <w:tab/>
                          <w:t>Fentanyl 100-250 micrograms in a syringe pump over 24 hrs, prn dose should be 1/8</w:t>
                        </w:r>
                        <w:r w:rsidRPr="00B174BB">
                          <w:rPr>
                            <w:rFonts w:ascii="Arial" w:hAnsi="Arial" w:cs="Arial"/>
                            <w:sz w:val="18"/>
                            <w:szCs w:val="18"/>
                            <w:vertAlign w:val="superscript"/>
                          </w:rPr>
                          <w:t>th</w:t>
                        </w:r>
                        <w:r w:rsidRPr="00B174BB">
                          <w:rPr>
                            <w:rFonts w:ascii="Arial" w:hAnsi="Arial" w:cs="Arial"/>
                            <w:sz w:val="18"/>
                            <w:szCs w:val="18"/>
                          </w:rPr>
                          <w:t xml:space="preserve"> of the 24 hr dose.</w:t>
                        </w:r>
                      </w:p>
                      <w:p w:rsidR="00A438DA" w:rsidRPr="00312F59" w:rsidRDefault="00A438DA" w:rsidP="007934E0">
                        <w:pPr>
                          <w:tabs>
                            <w:tab w:val="left" w:pos="330"/>
                          </w:tabs>
                          <w:ind w:left="330" w:hanging="330"/>
                          <w:rPr>
                            <w:rFonts w:ascii="Arial" w:hAnsi="Arial" w:cs="Arial"/>
                            <w:sz w:val="18"/>
                            <w:szCs w:val="18"/>
                          </w:rPr>
                        </w:pPr>
                      </w:p>
                      <w:p w:rsidR="00A438DA" w:rsidRPr="00312F59" w:rsidRDefault="00A438DA" w:rsidP="007934E0">
                        <w:pPr>
                          <w:tabs>
                            <w:tab w:val="left" w:pos="330"/>
                          </w:tabs>
                          <w:ind w:left="330" w:hanging="330"/>
                          <w:rPr>
                            <w:rFonts w:ascii="Arial" w:hAnsi="Arial" w:cs="Arial"/>
                            <w:b/>
                            <w:sz w:val="18"/>
                            <w:szCs w:val="18"/>
                          </w:rPr>
                        </w:pPr>
                        <w:r w:rsidRPr="00312F59">
                          <w:rPr>
                            <w:rFonts w:ascii="Arial" w:hAnsi="Arial" w:cs="Arial"/>
                            <w:b/>
                            <w:sz w:val="18"/>
                            <w:szCs w:val="18"/>
                          </w:rPr>
                          <w:t>EXAMPLES:</w:t>
                        </w:r>
                      </w:p>
                      <w:p w:rsidR="00A438DA" w:rsidRPr="00312F59" w:rsidRDefault="00A438DA" w:rsidP="007934E0">
                        <w:pPr>
                          <w:rPr>
                            <w:rFonts w:ascii="Arial" w:hAnsi="Arial" w:cs="Arial"/>
                            <w:sz w:val="18"/>
                            <w:szCs w:val="18"/>
                          </w:rPr>
                        </w:pPr>
                        <w:r w:rsidRPr="00312F59">
                          <w:rPr>
                            <w:rFonts w:ascii="Arial" w:hAnsi="Arial" w:cs="Arial"/>
                            <w:sz w:val="18"/>
                            <w:szCs w:val="18"/>
                          </w:rPr>
                          <w:t xml:space="preserve">100 micrograms/24 hrs give 12.5 micrograms prn, </w:t>
                        </w:r>
                      </w:p>
                      <w:p w:rsidR="00A438DA" w:rsidRPr="00312F59" w:rsidRDefault="00A438DA" w:rsidP="007934E0">
                        <w:pPr>
                          <w:rPr>
                            <w:rFonts w:ascii="Arial" w:hAnsi="Arial" w:cs="Arial"/>
                            <w:sz w:val="18"/>
                            <w:szCs w:val="18"/>
                          </w:rPr>
                        </w:pPr>
                        <w:r w:rsidRPr="00312F59">
                          <w:rPr>
                            <w:rFonts w:ascii="Arial" w:hAnsi="Arial" w:cs="Arial"/>
                            <w:sz w:val="18"/>
                            <w:szCs w:val="18"/>
                          </w:rPr>
                          <w:t>200 micrograms/24 hrs give 25 micrograms prn.</w:t>
                        </w:r>
                      </w:p>
                    </w:txbxContent>
                  </v:textbox>
                </v:shape>
                <v:shape id="Text Box 27" o:spid="_x0000_s1060" type="#_x0000_t202" style="position:absolute;left:695;top:49364;width:58680;height:31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A438DA" w:rsidRPr="000D2D2C" w:rsidRDefault="00A438DA" w:rsidP="007934E0">
                        <w:pPr>
                          <w:jc w:val="both"/>
                          <w:rPr>
                            <w:rFonts w:ascii="Arial" w:hAnsi="Arial" w:cs="Arial"/>
                            <w:b/>
                          </w:rPr>
                        </w:pPr>
                        <w:r w:rsidRPr="000D2D2C">
                          <w:rPr>
                            <w:rFonts w:ascii="Arial" w:hAnsi="Arial" w:cs="Arial"/>
                            <w:b/>
                          </w:rPr>
                          <w:t>SUPPORTIVE INFORMATION</w:t>
                        </w:r>
                      </w:p>
                      <w:p w:rsidR="00A438DA" w:rsidRPr="000D2D2C" w:rsidRDefault="00A438DA" w:rsidP="007934E0">
                        <w:pPr>
                          <w:jc w:val="both"/>
                          <w:rPr>
                            <w:rFonts w:ascii="Arial" w:hAnsi="Arial" w:cs="Arial"/>
                            <w:b/>
                          </w:rPr>
                        </w:pPr>
                      </w:p>
                      <w:p w:rsidR="00A438DA" w:rsidRPr="000D2D2C" w:rsidRDefault="00A438DA" w:rsidP="007934E0">
                        <w:pPr>
                          <w:numPr>
                            <w:ilvl w:val="0"/>
                            <w:numId w:val="12"/>
                          </w:numPr>
                          <w:tabs>
                            <w:tab w:val="clear" w:pos="720"/>
                          </w:tabs>
                          <w:ind w:left="330" w:hanging="330"/>
                          <w:jc w:val="both"/>
                          <w:rPr>
                            <w:rFonts w:ascii="Arial" w:hAnsi="Arial" w:cs="Arial"/>
                            <w:b/>
                          </w:rPr>
                        </w:pPr>
                        <w:r w:rsidRPr="000D2D2C">
                          <w:rPr>
                            <w:rFonts w:ascii="Arial" w:hAnsi="Arial" w:cs="Arial"/>
                            <w:b/>
                          </w:rPr>
                          <w:t xml:space="preserve">If symptoms persist contact the Specialist Palliative Care Team. </w:t>
                        </w:r>
                      </w:p>
                      <w:p w:rsidR="00A438DA" w:rsidRPr="000D2D2C" w:rsidRDefault="00A438DA" w:rsidP="007934E0">
                        <w:pPr>
                          <w:jc w:val="both"/>
                          <w:rPr>
                            <w:rFonts w:ascii="Arial" w:hAnsi="Arial" w:cs="Arial"/>
                            <w:b/>
                          </w:rPr>
                        </w:pPr>
                      </w:p>
                      <w:p w:rsidR="00A438DA" w:rsidRPr="000D2D2C" w:rsidRDefault="00A438DA" w:rsidP="007934E0">
                        <w:pPr>
                          <w:numPr>
                            <w:ilvl w:val="0"/>
                            <w:numId w:val="12"/>
                          </w:numPr>
                          <w:tabs>
                            <w:tab w:val="clear" w:pos="720"/>
                          </w:tabs>
                          <w:ind w:left="330" w:hanging="330"/>
                          <w:jc w:val="both"/>
                          <w:rPr>
                            <w:rFonts w:ascii="Arial" w:hAnsi="Arial" w:cs="Arial"/>
                            <w:b/>
                          </w:rPr>
                        </w:pPr>
                        <w:r w:rsidRPr="000D2D2C">
                          <w:rPr>
                            <w:rFonts w:ascii="Arial" w:hAnsi="Arial" w:cs="Arial"/>
                          </w:rPr>
                          <w:t>* If Fentanyl is temporarily unavailable give:</w:t>
                        </w:r>
                      </w:p>
                      <w:p w:rsidR="00A438DA" w:rsidRPr="000D2D2C" w:rsidRDefault="00A438DA" w:rsidP="007934E0">
                        <w:pPr>
                          <w:tabs>
                            <w:tab w:val="left" w:pos="330"/>
                          </w:tabs>
                          <w:jc w:val="both"/>
                          <w:rPr>
                            <w:rFonts w:ascii="Arial" w:hAnsi="Arial" w:cs="Arial"/>
                            <w:b/>
                          </w:rPr>
                        </w:pPr>
                        <w:r w:rsidRPr="000D2D2C">
                          <w:rPr>
                            <w:rFonts w:ascii="Arial" w:hAnsi="Arial" w:cs="Arial"/>
                            <w:b/>
                          </w:rPr>
                          <w:tab/>
                        </w:r>
                      </w:p>
                      <w:p w:rsidR="00A438DA" w:rsidRPr="000D2D2C" w:rsidRDefault="00A438DA" w:rsidP="007934E0">
                        <w:pPr>
                          <w:tabs>
                            <w:tab w:val="left" w:pos="330"/>
                          </w:tabs>
                          <w:jc w:val="both"/>
                          <w:rPr>
                            <w:rFonts w:ascii="Arial" w:hAnsi="Arial" w:cs="Arial"/>
                          </w:rPr>
                        </w:pPr>
                        <w:r w:rsidRPr="000D2D2C">
                          <w:rPr>
                            <w:rFonts w:ascii="Arial" w:hAnsi="Arial" w:cs="Arial"/>
                            <w:b/>
                          </w:rPr>
                          <w:tab/>
                        </w:r>
                        <w:r w:rsidRPr="000D2D2C">
                          <w:rPr>
                            <w:rFonts w:ascii="Arial" w:hAnsi="Arial" w:cs="Arial"/>
                          </w:rPr>
                          <w:t>Oxycodone 1-2 milligrams S/C prn</w:t>
                        </w:r>
                      </w:p>
                      <w:p w:rsidR="00A438DA" w:rsidRPr="000D2D2C" w:rsidRDefault="00A438DA" w:rsidP="007934E0">
                        <w:pPr>
                          <w:tabs>
                            <w:tab w:val="left" w:pos="330"/>
                          </w:tabs>
                          <w:jc w:val="both"/>
                          <w:rPr>
                            <w:rFonts w:ascii="Arial" w:hAnsi="Arial" w:cs="Arial"/>
                            <w:b/>
                          </w:rPr>
                        </w:pPr>
                        <w:r w:rsidRPr="000D2D2C">
                          <w:rPr>
                            <w:rFonts w:ascii="Arial" w:hAnsi="Arial" w:cs="Arial"/>
                          </w:rPr>
                          <w:t xml:space="preserve">                           </w:t>
                        </w:r>
                        <w:r w:rsidRPr="000D2D2C">
                          <w:rPr>
                            <w:rFonts w:ascii="Arial" w:hAnsi="Arial" w:cs="Arial"/>
                            <w:b/>
                          </w:rPr>
                          <w:t>or</w:t>
                        </w:r>
                      </w:p>
                      <w:p w:rsidR="00A438DA" w:rsidRPr="000D2D2C" w:rsidRDefault="00A438DA" w:rsidP="007934E0">
                        <w:pPr>
                          <w:tabs>
                            <w:tab w:val="left" w:pos="330"/>
                          </w:tabs>
                          <w:jc w:val="both"/>
                          <w:rPr>
                            <w:rFonts w:ascii="Arial" w:hAnsi="Arial" w:cs="Arial"/>
                          </w:rPr>
                        </w:pPr>
                        <w:r w:rsidRPr="000D2D2C">
                          <w:rPr>
                            <w:rFonts w:ascii="Arial" w:hAnsi="Arial" w:cs="Arial"/>
                          </w:rPr>
                          <w:tab/>
                          <w:t>Diamorphine 1-2 milligrams S/C prn</w:t>
                        </w:r>
                      </w:p>
                      <w:p w:rsidR="00A438DA" w:rsidRPr="000D2D2C" w:rsidRDefault="00A438DA" w:rsidP="007934E0">
                        <w:pPr>
                          <w:tabs>
                            <w:tab w:val="left" w:pos="330"/>
                          </w:tabs>
                          <w:jc w:val="both"/>
                          <w:rPr>
                            <w:rFonts w:ascii="Arial" w:hAnsi="Arial" w:cs="Arial"/>
                            <w:b/>
                          </w:rPr>
                        </w:pPr>
                      </w:p>
                      <w:p w:rsidR="00A438DA" w:rsidRPr="000D2D2C" w:rsidRDefault="00A438DA" w:rsidP="007934E0">
                        <w:pPr>
                          <w:numPr>
                            <w:ilvl w:val="0"/>
                            <w:numId w:val="13"/>
                          </w:numPr>
                          <w:tabs>
                            <w:tab w:val="clear" w:pos="720"/>
                            <w:tab w:val="left" w:pos="330"/>
                          </w:tabs>
                          <w:ind w:left="330" w:hanging="330"/>
                          <w:jc w:val="both"/>
                          <w:rPr>
                            <w:rFonts w:ascii="Arial" w:hAnsi="Arial" w:cs="Arial"/>
                            <w:b/>
                          </w:rPr>
                        </w:pPr>
                        <w:r w:rsidRPr="000D2D2C">
                          <w:rPr>
                            <w:rFonts w:ascii="Arial" w:hAnsi="Arial" w:cs="Arial"/>
                          </w:rPr>
                          <w:t>If the patient is breathless and anxious, consider Midazolam 2.5 milligrams S/C prn.</w:t>
                        </w:r>
                      </w:p>
                      <w:p w:rsidR="00A438DA" w:rsidRPr="000D2D2C" w:rsidRDefault="00A438DA" w:rsidP="007934E0">
                        <w:pPr>
                          <w:tabs>
                            <w:tab w:val="left" w:pos="330"/>
                          </w:tabs>
                          <w:jc w:val="both"/>
                          <w:rPr>
                            <w:rFonts w:ascii="Arial" w:hAnsi="Arial" w:cs="Arial"/>
                            <w:b/>
                          </w:rPr>
                        </w:pPr>
                      </w:p>
                      <w:p w:rsidR="00A438DA" w:rsidRPr="000D2D2C" w:rsidRDefault="00A438DA" w:rsidP="007934E0">
                        <w:pPr>
                          <w:numPr>
                            <w:ilvl w:val="0"/>
                            <w:numId w:val="13"/>
                          </w:numPr>
                          <w:tabs>
                            <w:tab w:val="clear" w:pos="720"/>
                            <w:tab w:val="left" w:pos="330"/>
                          </w:tabs>
                          <w:ind w:left="330" w:hanging="330"/>
                          <w:jc w:val="both"/>
                          <w:rPr>
                            <w:rFonts w:ascii="Arial" w:hAnsi="Arial" w:cs="Arial"/>
                            <w:b/>
                          </w:rPr>
                        </w:pPr>
                        <w:r w:rsidRPr="000D2D2C">
                          <w:rPr>
                            <w:rFonts w:ascii="Arial" w:hAnsi="Arial" w:cs="Arial"/>
                          </w:rPr>
                          <w:t xml:space="preserve">Review the required Midazolam medication after 24 hours.  If three or more prn doses have been required, then consider adding Midazolam to continuous S/C infusion over 24 hours (starting dose of Midazolam 5-10mg over 24 hours in a syringe pump).  Doses may need titrating to achieve symptom control.  </w:t>
                        </w:r>
                      </w:p>
                      <w:p w:rsidR="00A438DA" w:rsidRPr="000D2D2C" w:rsidRDefault="00A438DA" w:rsidP="007934E0">
                        <w:pPr>
                          <w:tabs>
                            <w:tab w:val="left" w:pos="330"/>
                          </w:tabs>
                          <w:jc w:val="both"/>
                          <w:rPr>
                            <w:rFonts w:ascii="Arial" w:hAnsi="Arial" w:cs="Arial"/>
                            <w:b/>
                          </w:rPr>
                        </w:pPr>
                      </w:p>
                      <w:p w:rsidR="00A438DA" w:rsidRPr="000D2D2C" w:rsidRDefault="00A438DA" w:rsidP="007934E0">
                        <w:pPr>
                          <w:numPr>
                            <w:ilvl w:val="0"/>
                            <w:numId w:val="13"/>
                          </w:numPr>
                          <w:tabs>
                            <w:tab w:val="clear" w:pos="720"/>
                            <w:tab w:val="left" w:pos="330"/>
                          </w:tabs>
                          <w:ind w:left="330" w:hanging="330"/>
                          <w:jc w:val="both"/>
                          <w:rPr>
                            <w:rFonts w:ascii="Arial" w:hAnsi="Arial" w:cs="Arial"/>
                            <w:b/>
                          </w:rPr>
                        </w:pPr>
                        <w:r w:rsidRPr="000D2D2C">
                          <w:rPr>
                            <w:rFonts w:ascii="Arial" w:hAnsi="Arial" w:cs="Arial"/>
                          </w:rPr>
                          <w:t>Anticipatory prescribing in this manner will ensure that in the last hours/days of life there is no delay responding to a symptom if it occurs.</w:t>
                        </w:r>
                      </w:p>
                    </w:txbxContent>
                  </v:textbox>
                </v:shape>
                <v:line id="Line 28" o:spid="_x0000_s1061" style="position:absolute;visibility:visible;mso-wrap-style:square" from="16068,1897" to="45401,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9" o:spid="_x0000_s1062" style="position:absolute;flip:y;visibility:visible;mso-wrap-style:square" from="27940,0" to="27940,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30" o:spid="_x0000_s1063" style="position:absolute;visibility:visible;mso-wrap-style:square" from="16068,1897" to="16068,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1" o:spid="_x0000_s1064" style="position:absolute;visibility:visible;mso-wrap-style:square" from="45401,1897" to="45401,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65" style="position:absolute;visibility:visible;mso-wrap-style:square" from="16068,9492" to="16068,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66" style="position:absolute;visibility:visible;mso-wrap-style:square" from="5588,17089" to="5588,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4" o:spid="_x0000_s1067" style="position:absolute;visibility:visible;mso-wrap-style:square" from="5588,22789" to="5588,2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68" style="position:absolute;visibility:visible;mso-wrap-style:square" from="23048,17089" to="23048,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6" o:spid="_x0000_s1069" style="position:absolute;visibility:visible;mso-wrap-style:square" from="23048,22789" to="23048,2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7" o:spid="_x0000_s1070" style="position:absolute;visibility:visible;mso-wrap-style:square" from="23048,31148" to="23048,3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8" o:spid="_x0000_s1071" style="position:absolute;visibility:visible;mso-wrap-style:square" from="45401,9492" to="45401,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w10:anchorlock/>
              </v:group>
            </w:pict>
          </mc:Fallback>
        </mc:AlternateContent>
      </w:r>
    </w:p>
    <w:p w:rsidR="00032791" w:rsidRDefault="00032791">
      <w:pPr>
        <w:jc w:val="both"/>
        <w:rPr>
          <w:rFonts w:ascii="Arial" w:hAnsi="Arial" w:cs="Arial"/>
          <w:szCs w:val="22"/>
        </w:rPr>
        <w:sectPr w:rsidR="00032791" w:rsidSect="007934E0">
          <w:headerReference w:type="default" r:id="rId17"/>
          <w:footerReference w:type="default" r:id="rId18"/>
          <w:pgSz w:w="11906" w:h="16838" w:code="9"/>
          <w:pgMar w:top="690" w:right="707" w:bottom="432" w:left="1080" w:header="299" w:footer="432" w:gutter="0"/>
          <w:cols w:space="720"/>
          <w:docGrid w:linePitch="299"/>
        </w:sectPr>
      </w:pPr>
    </w:p>
    <w:p w:rsidR="00032791" w:rsidRPr="00BE28DA" w:rsidRDefault="00032791" w:rsidP="005923E3">
      <w:pPr>
        <w:tabs>
          <w:tab w:val="left" w:pos="1785"/>
        </w:tabs>
        <w:spacing w:before="120"/>
        <w:jc w:val="both"/>
        <w:rPr>
          <w:rFonts w:ascii="Arial" w:hAnsi="Arial" w:cs="Arial"/>
          <w:b/>
          <w:sz w:val="28"/>
          <w:szCs w:val="28"/>
        </w:rPr>
      </w:pPr>
      <w:bookmarkStart w:id="1" w:name="Protocolsandguidelines"/>
      <w:bookmarkEnd w:id="1"/>
      <w:r w:rsidRPr="00BE28DA">
        <w:rPr>
          <w:rFonts w:ascii="Arial" w:hAnsi="Arial" w:cs="Arial"/>
          <w:b/>
          <w:sz w:val="28"/>
          <w:szCs w:val="28"/>
        </w:rPr>
        <w:t>Protocols &amp; Guidelines – Document Control</w:t>
      </w:r>
    </w:p>
    <w:p w:rsidR="00032791" w:rsidRDefault="00032791" w:rsidP="005923E3">
      <w:pPr>
        <w:pStyle w:val="Header"/>
        <w:tabs>
          <w:tab w:val="clear" w:pos="4153"/>
          <w:tab w:val="clear" w:pos="8306"/>
        </w:tabs>
        <w:ind w:right="396"/>
        <w:rPr>
          <w:rFonts w:ascii="Arial" w:hAnsi="Arial" w:cs="Arial"/>
          <w:szCs w:val="22"/>
        </w:rPr>
      </w:pPr>
      <w:r w:rsidRPr="005923E3">
        <w:rPr>
          <w:rFonts w:ascii="Arial" w:hAnsi="Arial" w:cs="Arial"/>
          <w:szCs w:val="22"/>
        </w:rPr>
        <w:t>This is a controlled document.  It should not be altered in any way without the express permission of the author or their representative.  On receipt of a new version, please destroy all previous versions.</w:t>
      </w:r>
    </w:p>
    <w:p w:rsidR="00032791" w:rsidRPr="005923E3" w:rsidRDefault="00032791" w:rsidP="005923E3">
      <w:pPr>
        <w:pStyle w:val="Header"/>
        <w:tabs>
          <w:tab w:val="clear" w:pos="4153"/>
          <w:tab w:val="clear" w:pos="8306"/>
        </w:tabs>
        <w:ind w:right="396"/>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873"/>
        <w:gridCol w:w="506"/>
        <w:gridCol w:w="1626"/>
        <w:gridCol w:w="642"/>
        <w:gridCol w:w="2616"/>
      </w:tblGrid>
      <w:tr w:rsidR="00032791" w:rsidRPr="005923E3" w:rsidTr="007A5571">
        <w:trPr>
          <w:trHeight w:val="455"/>
        </w:trPr>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 xml:space="preserve">Ref: 1612 </w:t>
            </w:r>
          </w:p>
        </w:tc>
        <w:tc>
          <w:tcPr>
            <w:tcW w:w="7263" w:type="dxa"/>
            <w:gridSpan w:val="5"/>
            <w:vAlign w:val="center"/>
          </w:tcPr>
          <w:p w:rsidR="00032791" w:rsidRPr="005923E3" w:rsidRDefault="00032791" w:rsidP="007934E0">
            <w:pPr>
              <w:pStyle w:val="Header"/>
              <w:tabs>
                <w:tab w:val="clear" w:pos="4153"/>
                <w:tab w:val="clear" w:pos="8306"/>
                <w:tab w:val="right" w:pos="623"/>
              </w:tabs>
              <w:ind w:left="623" w:hanging="623"/>
              <w:rPr>
                <w:rFonts w:ascii="Arial" w:hAnsi="Arial" w:cs="Arial"/>
                <w:szCs w:val="22"/>
              </w:rPr>
            </w:pPr>
            <w:r w:rsidRPr="005923E3">
              <w:rPr>
                <w:rFonts w:ascii="Arial" w:hAnsi="Arial" w:cs="Arial"/>
                <w:szCs w:val="22"/>
              </w:rPr>
              <w:t xml:space="preserve">Title:  Prescribing at the end of life for patients with renal impairment </w:t>
            </w:r>
            <w:r w:rsidRPr="005923E3">
              <w:rPr>
                <w:rFonts w:ascii="Arial" w:hAnsi="Arial" w:cs="Arial"/>
                <w:szCs w:val="22"/>
              </w:rPr>
              <w:tab/>
              <w:t>(estimated glomerular filtration rate &lt;30)</w:t>
            </w:r>
          </w:p>
        </w:tc>
      </w:tr>
      <w:tr w:rsidR="00032791" w:rsidRPr="005923E3" w:rsidTr="00D64277">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Date of Issue:</w:t>
            </w:r>
          </w:p>
        </w:tc>
        <w:tc>
          <w:tcPr>
            <w:tcW w:w="2379" w:type="dxa"/>
            <w:gridSpan w:val="2"/>
          </w:tcPr>
          <w:p w:rsidR="00032791" w:rsidRPr="005923E3" w:rsidRDefault="00D64277" w:rsidP="007934E0">
            <w:pPr>
              <w:rPr>
                <w:rFonts w:ascii="Arial" w:hAnsi="Arial" w:cs="Arial"/>
                <w:szCs w:val="22"/>
              </w:rPr>
            </w:pPr>
            <w:r>
              <w:rPr>
                <w:rFonts w:ascii="Arial" w:hAnsi="Arial" w:cs="Arial"/>
                <w:szCs w:val="22"/>
              </w:rPr>
              <w:t>21 September 2017</w:t>
            </w:r>
          </w:p>
        </w:tc>
        <w:tc>
          <w:tcPr>
            <w:tcW w:w="2268" w:type="dxa"/>
            <w:gridSpan w:val="2"/>
            <w:vAlign w:val="center"/>
          </w:tcPr>
          <w:p w:rsidR="00032791" w:rsidRPr="005923E3" w:rsidRDefault="00032791" w:rsidP="007934E0">
            <w:pPr>
              <w:rPr>
                <w:rFonts w:ascii="Arial" w:hAnsi="Arial" w:cs="Arial"/>
                <w:szCs w:val="22"/>
              </w:rPr>
            </w:pPr>
            <w:r w:rsidRPr="005923E3">
              <w:rPr>
                <w:rFonts w:ascii="Arial" w:hAnsi="Arial" w:cs="Arial"/>
                <w:szCs w:val="22"/>
              </w:rPr>
              <w:t>Next Review Date:</w:t>
            </w:r>
          </w:p>
        </w:tc>
        <w:tc>
          <w:tcPr>
            <w:tcW w:w="2616" w:type="dxa"/>
          </w:tcPr>
          <w:p w:rsidR="00032791" w:rsidRPr="005923E3" w:rsidRDefault="00D64277" w:rsidP="007934E0">
            <w:pPr>
              <w:rPr>
                <w:rFonts w:ascii="Arial" w:hAnsi="Arial" w:cs="Arial"/>
                <w:szCs w:val="22"/>
              </w:rPr>
            </w:pPr>
            <w:r>
              <w:rPr>
                <w:rFonts w:ascii="Arial" w:hAnsi="Arial" w:cs="Arial"/>
                <w:szCs w:val="22"/>
              </w:rPr>
              <w:t>21 September 2017</w:t>
            </w:r>
          </w:p>
        </w:tc>
      </w:tr>
      <w:tr w:rsidR="00032791" w:rsidRPr="005923E3" w:rsidTr="007A5571">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Version:</w:t>
            </w:r>
          </w:p>
        </w:tc>
        <w:tc>
          <w:tcPr>
            <w:tcW w:w="7263" w:type="dxa"/>
            <w:gridSpan w:val="5"/>
          </w:tcPr>
          <w:p w:rsidR="00032791" w:rsidRPr="005923E3" w:rsidRDefault="00032791" w:rsidP="007934E0">
            <w:pPr>
              <w:rPr>
                <w:rFonts w:ascii="Arial" w:hAnsi="Arial" w:cs="Arial"/>
                <w:szCs w:val="22"/>
              </w:rPr>
            </w:pPr>
            <w:r w:rsidRPr="005923E3">
              <w:rPr>
                <w:rFonts w:ascii="Arial" w:hAnsi="Arial" w:cs="Arial"/>
                <w:szCs w:val="22"/>
              </w:rPr>
              <w:t>2</w:t>
            </w:r>
          </w:p>
        </w:tc>
      </w:tr>
      <w:tr w:rsidR="00032791" w:rsidRPr="005923E3" w:rsidTr="007A5571">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Author:</w:t>
            </w:r>
          </w:p>
        </w:tc>
        <w:tc>
          <w:tcPr>
            <w:tcW w:w="7263" w:type="dxa"/>
            <w:gridSpan w:val="5"/>
          </w:tcPr>
          <w:tbl>
            <w:tblPr>
              <w:tblW w:w="0" w:type="auto"/>
              <w:tblLook w:val="00A0" w:firstRow="1" w:lastRow="0" w:firstColumn="1" w:lastColumn="0" w:noHBand="0" w:noVBand="0"/>
            </w:tblPr>
            <w:tblGrid>
              <w:gridCol w:w="7047"/>
            </w:tblGrid>
            <w:tr w:rsidR="00032791" w:rsidRPr="005923E3" w:rsidTr="007934E0">
              <w:tc>
                <w:tcPr>
                  <w:tcW w:w="7479" w:type="dxa"/>
                </w:tcPr>
                <w:p w:rsidR="00032791" w:rsidRPr="005923E3" w:rsidRDefault="00032791" w:rsidP="007934E0">
                  <w:pPr>
                    <w:tabs>
                      <w:tab w:val="left" w:pos="1440"/>
                      <w:tab w:val="right" w:pos="9090"/>
                      <w:tab w:val="right" w:pos="9720"/>
                    </w:tabs>
                    <w:jc w:val="both"/>
                    <w:rPr>
                      <w:rFonts w:ascii="Arial" w:hAnsi="Arial" w:cs="Arial"/>
                      <w:szCs w:val="22"/>
                    </w:rPr>
                  </w:pPr>
                  <w:r w:rsidRPr="005923E3">
                    <w:rPr>
                      <w:rFonts w:ascii="Arial" w:hAnsi="Arial" w:cs="Arial"/>
                      <w:szCs w:val="22"/>
                    </w:rPr>
                    <w:t>Dr S Human, Consultant in Palliative Care</w:t>
                  </w:r>
                </w:p>
              </w:tc>
            </w:tr>
            <w:tr w:rsidR="00032791" w:rsidRPr="005923E3" w:rsidTr="007934E0">
              <w:tc>
                <w:tcPr>
                  <w:tcW w:w="7479" w:type="dxa"/>
                </w:tcPr>
                <w:p w:rsidR="00032791" w:rsidRPr="005923E3" w:rsidRDefault="00F82B0A" w:rsidP="007934E0">
                  <w:pPr>
                    <w:tabs>
                      <w:tab w:val="left" w:pos="1440"/>
                      <w:tab w:val="right" w:pos="9090"/>
                      <w:tab w:val="right" w:pos="9720"/>
                    </w:tabs>
                    <w:jc w:val="both"/>
                    <w:rPr>
                      <w:rFonts w:ascii="Arial" w:hAnsi="Arial" w:cs="Arial"/>
                      <w:szCs w:val="22"/>
                    </w:rPr>
                  </w:pPr>
                  <w:r w:rsidRPr="005923E3">
                    <w:rPr>
                      <w:rFonts w:ascii="Arial" w:hAnsi="Arial" w:cs="Arial"/>
                      <w:szCs w:val="22"/>
                    </w:rPr>
                    <w:t xml:space="preserve"> </w:t>
                  </w:r>
                  <w:r w:rsidR="00032791" w:rsidRPr="005923E3">
                    <w:rPr>
                      <w:rFonts w:ascii="Arial" w:hAnsi="Arial" w:cs="Arial"/>
                      <w:szCs w:val="22"/>
                    </w:rPr>
                    <w:t>(These guidelines have been produced in collaboration with Dr Lucy Smyth, Consultant in Renal Medicine, Royal Devon and Exeter NHS Foundation Trust and the Specialist Palliative Care team at Hospiscare, Exeter)</w:t>
                  </w:r>
                </w:p>
              </w:tc>
            </w:tr>
          </w:tbl>
          <w:p w:rsidR="00032791" w:rsidRPr="005923E3" w:rsidRDefault="00032791" w:rsidP="007934E0">
            <w:pPr>
              <w:rPr>
                <w:rFonts w:ascii="Arial" w:hAnsi="Arial" w:cs="Arial"/>
                <w:szCs w:val="22"/>
              </w:rPr>
            </w:pPr>
          </w:p>
        </w:tc>
      </w:tr>
      <w:tr w:rsidR="00032791" w:rsidRPr="005923E3" w:rsidTr="007A5571">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Index:</w:t>
            </w:r>
          </w:p>
        </w:tc>
        <w:tc>
          <w:tcPr>
            <w:tcW w:w="7263" w:type="dxa"/>
            <w:gridSpan w:val="5"/>
          </w:tcPr>
          <w:p w:rsidR="00032791" w:rsidRPr="005923E3" w:rsidRDefault="00032791" w:rsidP="007934E0">
            <w:pPr>
              <w:rPr>
                <w:rFonts w:ascii="Arial" w:hAnsi="Arial" w:cs="Arial"/>
                <w:szCs w:val="22"/>
              </w:rPr>
            </w:pPr>
            <w:r w:rsidRPr="005923E3">
              <w:rPr>
                <w:rFonts w:ascii="Arial" w:hAnsi="Arial" w:cs="Arial"/>
                <w:szCs w:val="22"/>
              </w:rPr>
              <w:t>Palliative Care</w:t>
            </w:r>
          </w:p>
        </w:tc>
      </w:tr>
      <w:tr w:rsidR="00032791" w:rsidRPr="005923E3" w:rsidTr="007A5571">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Classification:</w:t>
            </w:r>
          </w:p>
        </w:tc>
        <w:tc>
          <w:tcPr>
            <w:tcW w:w="7263" w:type="dxa"/>
            <w:gridSpan w:val="5"/>
            <w:vAlign w:val="center"/>
          </w:tcPr>
          <w:p w:rsidR="00032791" w:rsidRPr="005923E3" w:rsidRDefault="00032791" w:rsidP="007934E0">
            <w:pPr>
              <w:rPr>
                <w:rFonts w:ascii="Arial" w:hAnsi="Arial" w:cs="Arial"/>
                <w:szCs w:val="22"/>
              </w:rPr>
            </w:pPr>
            <w:r w:rsidRPr="005923E3">
              <w:rPr>
                <w:rFonts w:ascii="Arial" w:hAnsi="Arial" w:cs="Arial"/>
                <w:szCs w:val="22"/>
              </w:rPr>
              <w:t>Guideline</w:t>
            </w:r>
          </w:p>
        </w:tc>
      </w:tr>
      <w:tr w:rsidR="00032791" w:rsidRPr="005923E3" w:rsidTr="007A5571">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Applicability:</w:t>
            </w:r>
          </w:p>
        </w:tc>
        <w:tc>
          <w:tcPr>
            <w:tcW w:w="7263" w:type="dxa"/>
            <w:gridSpan w:val="5"/>
            <w:vAlign w:val="center"/>
          </w:tcPr>
          <w:p w:rsidR="00032791" w:rsidRPr="005923E3" w:rsidRDefault="00032791" w:rsidP="007934E0">
            <w:pPr>
              <w:rPr>
                <w:rFonts w:ascii="Arial" w:hAnsi="Arial" w:cs="Arial"/>
                <w:szCs w:val="22"/>
              </w:rPr>
            </w:pPr>
            <w:r w:rsidRPr="005923E3">
              <w:rPr>
                <w:rFonts w:ascii="Arial" w:hAnsi="Arial" w:cs="Arial"/>
                <w:szCs w:val="22"/>
              </w:rPr>
              <w:t>All patients as indicated in guideline</w:t>
            </w:r>
          </w:p>
        </w:tc>
      </w:tr>
      <w:tr w:rsidR="00032791" w:rsidRPr="005923E3" w:rsidTr="007A5571">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Equality Impact:</w:t>
            </w:r>
          </w:p>
        </w:tc>
        <w:tc>
          <w:tcPr>
            <w:tcW w:w="7263" w:type="dxa"/>
            <w:gridSpan w:val="5"/>
            <w:vAlign w:val="center"/>
          </w:tcPr>
          <w:p w:rsidR="00032791" w:rsidRPr="005923E3" w:rsidRDefault="00032791" w:rsidP="007934E0">
            <w:pPr>
              <w:rPr>
                <w:rFonts w:ascii="Arial" w:hAnsi="Arial" w:cs="Arial"/>
                <w:szCs w:val="22"/>
              </w:rPr>
            </w:pPr>
            <w:r w:rsidRPr="005923E3">
              <w:rPr>
                <w:rFonts w:ascii="Arial" w:hAnsi="Arial" w:cs="Arial"/>
                <w:szCs w:val="22"/>
              </w:rPr>
              <w:t>The guidance contained in this document is intended to be inclusive for all patients within the clinical group specified, regardless of age, disability, gender, gender identity, sexual orientation, race and ethnicity &amp; religion or belief.</w:t>
            </w:r>
          </w:p>
        </w:tc>
      </w:tr>
      <w:tr w:rsidR="00032791" w:rsidRPr="005923E3" w:rsidTr="007A5571">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Evidence based:</w:t>
            </w:r>
          </w:p>
        </w:tc>
        <w:tc>
          <w:tcPr>
            <w:tcW w:w="7263" w:type="dxa"/>
            <w:gridSpan w:val="5"/>
            <w:vAlign w:val="center"/>
          </w:tcPr>
          <w:p w:rsidR="00032791" w:rsidRPr="005923E3" w:rsidRDefault="00032791" w:rsidP="007934E0">
            <w:pPr>
              <w:rPr>
                <w:rFonts w:ascii="Arial" w:hAnsi="Arial" w:cs="Arial"/>
                <w:szCs w:val="22"/>
              </w:rPr>
            </w:pPr>
            <w:r w:rsidRPr="005923E3">
              <w:rPr>
                <w:rFonts w:ascii="Arial" w:hAnsi="Arial" w:cs="Arial"/>
                <w:szCs w:val="22"/>
              </w:rPr>
              <w:t>Yes</w:t>
            </w:r>
          </w:p>
        </w:tc>
      </w:tr>
      <w:tr w:rsidR="00032791" w:rsidRPr="005923E3" w:rsidTr="007A5571">
        <w:trPr>
          <w:trHeight w:val="406"/>
        </w:trPr>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References:</w:t>
            </w:r>
          </w:p>
        </w:tc>
        <w:tc>
          <w:tcPr>
            <w:tcW w:w="7263" w:type="dxa"/>
            <w:gridSpan w:val="5"/>
            <w:vAlign w:val="center"/>
          </w:tcPr>
          <w:p w:rsidR="00032791" w:rsidRPr="00DA5149" w:rsidRDefault="00032791" w:rsidP="00F82B0A">
            <w:pPr>
              <w:pStyle w:val="Heading1"/>
              <w:keepNext w:val="0"/>
              <w:numPr>
                <w:ilvl w:val="0"/>
                <w:numId w:val="15"/>
              </w:numPr>
              <w:spacing w:before="0" w:after="0"/>
              <w:ind w:left="714" w:hanging="357"/>
              <w:rPr>
                <w:b w:val="0"/>
                <w:i/>
                <w:sz w:val="22"/>
                <w:szCs w:val="22"/>
              </w:rPr>
            </w:pPr>
            <w:r w:rsidRPr="00DA5149">
              <w:rPr>
                <w:b w:val="0"/>
                <w:sz w:val="22"/>
                <w:szCs w:val="22"/>
              </w:rPr>
              <w:t xml:space="preserve">A systematic review of the use of opioid medication for those with moderate to severe cancer pain and renal impairment: A European Palliative Care Research Collaborative opioid guidelines project. S King, K Forbes, GW Hanks, CJ Ferro &amp; EJ Chambers. </w:t>
            </w:r>
            <w:r w:rsidRPr="00DA5149">
              <w:rPr>
                <w:b w:val="0"/>
                <w:i/>
                <w:sz w:val="22"/>
                <w:szCs w:val="22"/>
              </w:rPr>
              <w:t>Palliative Medicine 2011; 25(5): 525-552</w:t>
            </w:r>
          </w:p>
          <w:p w:rsidR="00032791" w:rsidRPr="00DA5149" w:rsidRDefault="00032791" w:rsidP="00BC1AB8">
            <w:pPr>
              <w:jc w:val="both"/>
              <w:rPr>
                <w:rFonts w:ascii="Arial" w:hAnsi="Arial" w:cs="Arial"/>
                <w:szCs w:val="22"/>
              </w:rPr>
            </w:pPr>
          </w:p>
          <w:p w:rsidR="00032791" w:rsidRPr="00DA5149" w:rsidRDefault="00032791" w:rsidP="00BC1AB8">
            <w:pPr>
              <w:numPr>
                <w:ilvl w:val="0"/>
                <w:numId w:val="15"/>
              </w:numPr>
              <w:jc w:val="both"/>
              <w:rPr>
                <w:rFonts w:ascii="Arial" w:hAnsi="Arial" w:cs="Arial"/>
                <w:szCs w:val="22"/>
              </w:rPr>
            </w:pPr>
            <w:r w:rsidRPr="00DA5149">
              <w:rPr>
                <w:rFonts w:ascii="Arial" w:hAnsi="Arial" w:cs="Arial"/>
                <w:szCs w:val="22"/>
              </w:rPr>
              <w:t xml:space="preserve">Symptom management for the adult patient dying with advanced chronic kidney disease: A review of the literature and development of evidence-based guidelines by a United Kingdom Expert Consensus Group. C Douglas, FEM Murtagh, EJ chambers, M Howse &amp; J Ellershaw. </w:t>
            </w:r>
            <w:r w:rsidRPr="00DA5149">
              <w:rPr>
                <w:rFonts w:ascii="Arial" w:hAnsi="Arial" w:cs="Arial"/>
                <w:i/>
                <w:szCs w:val="22"/>
              </w:rPr>
              <w:t>Palliative Medicine 2009; 23: 103-110</w:t>
            </w:r>
          </w:p>
          <w:p w:rsidR="00032791" w:rsidRPr="00DA5149" w:rsidRDefault="00032791" w:rsidP="00BC1AB8">
            <w:pPr>
              <w:ind w:left="720"/>
              <w:jc w:val="both"/>
              <w:rPr>
                <w:rFonts w:ascii="Arial" w:hAnsi="Arial" w:cs="Arial"/>
                <w:szCs w:val="22"/>
              </w:rPr>
            </w:pPr>
          </w:p>
          <w:p w:rsidR="00032791" w:rsidRPr="00DA5149" w:rsidRDefault="00032791" w:rsidP="00BC1AB8">
            <w:pPr>
              <w:numPr>
                <w:ilvl w:val="0"/>
                <w:numId w:val="15"/>
              </w:numPr>
              <w:jc w:val="both"/>
              <w:rPr>
                <w:rFonts w:ascii="Arial" w:hAnsi="Arial" w:cs="Arial"/>
                <w:szCs w:val="22"/>
              </w:rPr>
            </w:pPr>
            <w:r w:rsidRPr="00DA5149">
              <w:rPr>
                <w:rFonts w:ascii="Arial" w:hAnsi="Arial" w:cs="Arial"/>
                <w:szCs w:val="22"/>
              </w:rPr>
              <w:t xml:space="preserve">Chambers EJ, Brown E, Germain M. </w:t>
            </w:r>
            <w:r w:rsidRPr="00DA5149">
              <w:rPr>
                <w:rFonts w:ascii="Arial" w:hAnsi="Arial" w:cs="Arial"/>
                <w:i/>
                <w:szCs w:val="22"/>
              </w:rPr>
              <w:t>Supportive Care for the Renal Patient</w:t>
            </w:r>
            <w:r w:rsidRPr="00DA5149">
              <w:rPr>
                <w:rFonts w:ascii="Arial" w:hAnsi="Arial" w:cs="Arial"/>
                <w:szCs w:val="22"/>
              </w:rPr>
              <w:t>, 2</w:t>
            </w:r>
            <w:r w:rsidRPr="00DA5149">
              <w:rPr>
                <w:rFonts w:ascii="Arial" w:hAnsi="Arial" w:cs="Arial"/>
                <w:szCs w:val="22"/>
                <w:vertAlign w:val="superscript"/>
              </w:rPr>
              <w:t>nd</w:t>
            </w:r>
            <w:r w:rsidRPr="00DA5149">
              <w:rPr>
                <w:rFonts w:ascii="Arial" w:hAnsi="Arial" w:cs="Arial"/>
                <w:szCs w:val="22"/>
              </w:rPr>
              <w:t xml:space="preserve"> edition. Oxford: Oxford University Press, 2010.</w:t>
            </w:r>
          </w:p>
          <w:p w:rsidR="00032791" w:rsidRPr="00DA5149" w:rsidRDefault="00032791" w:rsidP="00BC1AB8">
            <w:pPr>
              <w:jc w:val="both"/>
              <w:rPr>
                <w:rFonts w:ascii="Arial" w:hAnsi="Arial" w:cs="Arial"/>
                <w:szCs w:val="22"/>
              </w:rPr>
            </w:pPr>
          </w:p>
          <w:p w:rsidR="00032791" w:rsidRPr="00DA5149" w:rsidRDefault="00032791" w:rsidP="00BC1AB8">
            <w:pPr>
              <w:numPr>
                <w:ilvl w:val="0"/>
                <w:numId w:val="15"/>
              </w:numPr>
              <w:jc w:val="both"/>
              <w:rPr>
                <w:rFonts w:ascii="Arial" w:hAnsi="Arial" w:cs="Arial"/>
                <w:szCs w:val="22"/>
              </w:rPr>
            </w:pPr>
            <w:r w:rsidRPr="00DA5149">
              <w:rPr>
                <w:rFonts w:ascii="Arial" w:hAnsi="Arial" w:cs="Arial"/>
                <w:szCs w:val="22"/>
              </w:rPr>
              <w:t xml:space="preserve">Ashley C, Currie A; </w:t>
            </w:r>
            <w:r w:rsidRPr="00DA5149">
              <w:rPr>
                <w:rFonts w:ascii="Arial" w:hAnsi="Arial" w:cs="Arial"/>
                <w:i/>
                <w:szCs w:val="22"/>
              </w:rPr>
              <w:t xml:space="preserve">The Renal Drug Handbook. </w:t>
            </w:r>
            <w:r w:rsidRPr="00DA5149">
              <w:rPr>
                <w:rFonts w:ascii="Arial" w:hAnsi="Arial" w:cs="Arial"/>
                <w:szCs w:val="22"/>
              </w:rPr>
              <w:t>Radcliffe Publishing Ltd; 3</w:t>
            </w:r>
            <w:r w:rsidRPr="00DA5149">
              <w:rPr>
                <w:rFonts w:ascii="Arial" w:hAnsi="Arial" w:cs="Arial"/>
                <w:szCs w:val="22"/>
                <w:vertAlign w:val="superscript"/>
              </w:rPr>
              <w:t>rd</w:t>
            </w:r>
            <w:r w:rsidRPr="00DA5149">
              <w:rPr>
                <w:rFonts w:ascii="Arial" w:hAnsi="Arial" w:cs="Arial"/>
                <w:szCs w:val="22"/>
              </w:rPr>
              <w:t xml:space="preserve"> revised edition 2008</w:t>
            </w:r>
          </w:p>
          <w:p w:rsidR="00032791" w:rsidRPr="005923E3" w:rsidRDefault="00032791" w:rsidP="00C82A3A">
            <w:pPr>
              <w:ind w:left="772"/>
              <w:jc w:val="both"/>
              <w:rPr>
                <w:rFonts w:ascii="Arial" w:hAnsi="Arial" w:cs="Arial"/>
                <w:szCs w:val="22"/>
              </w:rPr>
            </w:pPr>
          </w:p>
        </w:tc>
      </w:tr>
      <w:tr w:rsidR="00032791" w:rsidRPr="005923E3" w:rsidTr="007A5571">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Produced following audit:</w:t>
            </w:r>
          </w:p>
        </w:tc>
        <w:tc>
          <w:tcPr>
            <w:tcW w:w="7263" w:type="dxa"/>
            <w:gridSpan w:val="5"/>
            <w:vAlign w:val="center"/>
          </w:tcPr>
          <w:p w:rsidR="00032791" w:rsidRPr="005923E3" w:rsidRDefault="00032791" w:rsidP="007934E0">
            <w:pPr>
              <w:rPr>
                <w:rFonts w:ascii="Arial" w:hAnsi="Arial" w:cs="Arial"/>
                <w:szCs w:val="22"/>
              </w:rPr>
            </w:pPr>
            <w:r w:rsidRPr="005923E3">
              <w:rPr>
                <w:rFonts w:ascii="Arial" w:hAnsi="Arial" w:cs="Arial"/>
                <w:szCs w:val="22"/>
              </w:rPr>
              <w:t>No</w:t>
            </w:r>
          </w:p>
        </w:tc>
      </w:tr>
      <w:tr w:rsidR="00032791" w:rsidRPr="005923E3" w:rsidTr="007A5571">
        <w:tc>
          <w:tcPr>
            <w:tcW w:w="2530" w:type="dxa"/>
            <w:vAlign w:val="center"/>
          </w:tcPr>
          <w:p w:rsidR="00032791" w:rsidRPr="005923E3" w:rsidRDefault="00032791" w:rsidP="007934E0">
            <w:pPr>
              <w:pStyle w:val="Header"/>
              <w:tabs>
                <w:tab w:val="clear" w:pos="4153"/>
                <w:tab w:val="clear" w:pos="8306"/>
              </w:tabs>
              <w:rPr>
                <w:rFonts w:ascii="Arial" w:hAnsi="Arial" w:cs="Arial"/>
                <w:szCs w:val="22"/>
              </w:rPr>
            </w:pPr>
            <w:r w:rsidRPr="005923E3">
              <w:rPr>
                <w:rFonts w:ascii="Arial" w:hAnsi="Arial" w:cs="Arial"/>
                <w:szCs w:val="22"/>
              </w:rPr>
              <w:t>Audited:</w:t>
            </w:r>
          </w:p>
        </w:tc>
        <w:tc>
          <w:tcPr>
            <w:tcW w:w="7263" w:type="dxa"/>
            <w:gridSpan w:val="5"/>
            <w:vAlign w:val="center"/>
          </w:tcPr>
          <w:p w:rsidR="00032791" w:rsidRPr="005923E3" w:rsidRDefault="00032791" w:rsidP="007934E0">
            <w:pPr>
              <w:rPr>
                <w:rFonts w:ascii="Arial" w:hAnsi="Arial" w:cs="Arial"/>
                <w:szCs w:val="22"/>
              </w:rPr>
            </w:pPr>
            <w:r w:rsidRPr="005923E3">
              <w:rPr>
                <w:rFonts w:ascii="Arial" w:hAnsi="Arial" w:cs="Arial"/>
                <w:szCs w:val="22"/>
              </w:rPr>
              <w:t>No</w:t>
            </w:r>
          </w:p>
        </w:tc>
      </w:tr>
      <w:tr w:rsidR="00032791" w:rsidRPr="005923E3" w:rsidTr="007A5571">
        <w:trPr>
          <w:trHeight w:val="144"/>
        </w:trPr>
        <w:tc>
          <w:tcPr>
            <w:tcW w:w="2530" w:type="dxa"/>
            <w:vAlign w:val="center"/>
          </w:tcPr>
          <w:p w:rsidR="00032791" w:rsidRPr="005923E3" w:rsidRDefault="00032791" w:rsidP="007934E0">
            <w:pPr>
              <w:rPr>
                <w:rFonts w:ascii="Arial" w:hAnsi="Arial" w:cs="Arial"/>
                <w:szCs w:val="22"/>
              </w:rPr>
            </w:pPr>
            <w:r w:rsidRPr="005923E3">
              <w:rPr>
                <w:rFonts w:ascii="Arial" w:hAnsi="Arial" w:cs="Arial"/>
                <w:szCs w:val="22"/>
              </w:rPr>
              <w:t>Approval Route:</w:t>
            </w:r>
          </w:p>
        </w:tc>
        <w:tc>
          <w:tcPr>
            <w:tcW w:w="1873" w:type="dxa"/>
            <w:vAlign w:val="center"/>
          </w:tcPr>
          <w:p w:rsidR="00032791" w:rsidRPr="005923E3" w:rsidRDefault="00032791" w:rsidP="007934E0">
            <w:pPr>
              <w:rPr>
                <w:rFonts w:ascii="Arial" w:hAnsi="Arial" w:cs="Arial"/>
                <w:szCs w:val="22"/>
              </w:rPr>
            </w:pPr>
            <w:r w:rsidRPr="005923E3">
              <w:rPr>
                <w:rFonts w:ascii="Arial" w:hAnsi="Arial" w:cs="Arial"/>
                <w:szCs w:val="22"/>
              </w:rPr>
              <w:t>See ratification</w:t>
            </w:r>
          </w:p>
        </w:tc>
        <w:tc>
          <w:tcPr>
            <w:tcW w:w="2132" w:type="dxa"/>
            <w:gridSpan w:val="2"/>
            <w:vAlign w:val="center"/>
          </w:tcPr>
          <w:p w:rsidR="00032791" w:rsidRPr="005923E3" w:rsidRDefault="00032791" w:rsidP="007934E0">
            <w:pPr>
              <w:rPr>
                <w:rFonts w:ascii="Arial" w:hAnsi="Arial" w:cs="Arial"/>
                <w:szCs w:val="22"/>
              </w:rPr>
            </w:pPr>
            <w:r w:rsidRPr="005923E3">
              <w:rPr>
                <w:rFonts w:ascii="Arial" w:hAnsi="Arial" w:cs="Arial"/>
                <w:szCs w:val="22"/>
              </w:rPr>
              <w:t>Date Approved:</w:t>
            </w:r>
          </w:p>
        </w:tc>
        <w:tc>
          <w:tcPr>
            <w:tcW w:w="3258" w:type="dxa"/>
            <w:gridSpan w:val="2"/>
            <w:vAlign w:val="center"/>
          </w:tcPr>
          <w:p w:rsidR="00032791" w:rsidRPr="005923E3" w:rsidRDefault="00F82B0A" w:rsidP="007934E0">
            <w:pPr>
              <w:rPr>
                <w:rFonts w:ascii="Arial" w:hAnsi="Arial" w:cs="Arial"/>
                <w:szCs w:val="22"/>
              </w:rPr>
            </w:pPr>
            <w:r>
              <w:rPr>
                <w:rFonts w:ascii="Arial" w:hAnsi="Arial" w:cs="Arial"/>
                <w:szCs w:val="22"/>
              </w:rPr>
              <w:t>31 December 2015</w:t>
            </w:r>
          </w:p>
        </w:tc>
      </w:tr>
      <w:tr w:rsidR="00032791" w:rsidRPr="005923E3" w:rsidTr="007A5571">
        <w:trPr>
          <w:trHeight w:val="251"/>
        </w:trPr>
        <w:tc>
          <w:tcPr>
            <w:tcW w:w="2530" w:type="dxa"/>
            <w:vAlign w:val="center"/>
          </w:tcPr>
          <w:p w:rsidR="00032791" w:rsidRPr="005923E3" w:rsidRDefault="00032791" w:rsidP="007934E0">
            <w:pPr>
              <w:rPr>
                <w:rFonts w:ascii="Arial" w:hAnsi="Arial" w:cs="Arial"/>
                <w:szCs w:val="22"/>
              </w:rPr>
            </w:pPr>
            <w:r w:rsidRPr="005923E3">
              <w:rPr>
                <w:rFonts w:ascii="Arial" w:hAnsi="Arial" w:cs="Arial"/>
                <w:szCs w:val="22"/>
              </w:rPr>
              <w:t>Approved By:</w:t>
            </w:r>
          </w:p>
        </w:tc>
        <w:tc>
          <w:tcPr>
            <w:tcW w:w="7263" w:type="dxa"/>
            <w:gridSpan w:val="5"/>
            <w:vAlign w:val="center"/>
          </w:tcPr>
          <w:p w:rsidR="00032791" w:rsidRPr="005923E3" w:rsidRDefault="00032791" w:rsidP="007934E0">
            <w:pPr>
              <w:rPr>
                <w:rFonts w:ascii="Arial" w:hAnsi="Arial" w:cs="Arial"/>
                <w:szCs w:val="22"/>
              </w:rPr>
            </w:pPr>
            <w:r w:rsidRPr="005923E3">
              <w:rPr>
                <w:rFonts w:ascii="Arial" w:hAnsi="Arial" w:cs="Arial"/>
                <w:szCs w:val="22"/>
              </w:rPr>
              <w:t xml:space="preserve">Consultant in Palliative </w:t>
            </w:r>
            <w:r>
              <w:rPr>
                <w:rFonts w:ascii="Arial" w:hAnsi="Arial" w:cs="Arial"/>
                <w:szCs w:val="22"/>
              </w:rPr>
              <w:t>Medicine</w:t>
            </w:r>
          </w:p>
        </w:tc>
      </w:tr>
      <w:tr w:rsidR="00032791" w:rsidRPr="005923E3" w:rsidTr="007A5571">
        <w:trPr>
          <w:trHeight w:val="251"/>
        </w:trPr>
        <w:tc>
          <w:tcPr>
            <w:tcW w:w="2530" w:type="dxa"/>
            <w:vAlign w:val="center"/>
          </w:tcPr>
          <w:p w:rsidR="00032791" w:rsidRPr="005923E3" w:rsidRDefault="00032791" w:rsidP="007934E0">
            <w:pPr>
              <w:rPr>
                <w:rFonts w:ascii="Arial" w:hAnsi="Arial" w:cs="Arial"/>
                <w:szCs w:val="22"/>
              </w:rPr>
            </w:pPr>
          </w:p>
        </w:tc>
        <w:tc>
          <w:tcPr>
            <w:tcW w:w="7263" w:type="dxa"/>
            <w:gridSpan w:val="5"/>
            <w:vAlign w:val="center"/>
          </w:tcPr>
          <w:p w:rsidR="00032791" w:rsidRPr="005923E3" w:rsidRDefault="00032791" w:rsidP="007934E0">
            <w:pPr>
              <w:tabs>
                <w:tab w:val="left" w:pos="1440"/>
                <w:tab w:val="right" w:pos="9090"/>
                <w:tab w:val="right" w:pos="9720"/>
              </w:tabs>
              <w:jc w:val="both"/>
              <w:rPr>
                <w:rFonts w:ascii="Arial" w:hAnsi="Arial" w:cs="Arial"/>
                <w:szCs w:val="22"/>
              </w:rPr>
            </w:pPr>
            <w:r w:rsidRPr="005923E3">
              <w:rPr>
                <w:rFonts w:ascii="Arial" w:hAnsi="Arial" w:cs="Arial"/>
                <w:szCs w:val="22"/>
              </w:rPr>
              <w:t xml:space="preserve">Consultant in Palliative </w:t>
            </w:r>
            <w:r>
              <w:rPr>
                <w:rFonts w:ascii="Arial" w:hAnsi="Arial" w:cs="Arial"/>
                <w:szCs w:val="22"/>
              </w:rPr>
              <w:t>Medicine</w:t>
            </w:r>
          </w:p>
        </w:tc>
      </w:tr>
      <w:tr w:rsidR="00032791" w:rsidRPr="005923E3" w:rsidTr="007A5571">
        <w:trPr>
          <w:trHeight w:val="251"/>
        </w:trPr>
        <w:tc>
          <w:tcPr>
            <w:tcW w:w="2530" w:type="dxa"/>
            <w:vAlign w:val="center"/>
          </w:tcPr>
          <w:p w:rsidR="00032791" w:rsidRPr="005923E3" w:rsidRDefault="00032791" w:rsidP="007934E0">
            <w:pPr>
              <w:rPr>
                <w:rFonts w:ascii="Arial" w:hAnsi="Arial" w:cs="Arial"/>
                <w:szCs w:val="22"/>
              </w:rPr>
            </w:pPr>
          </w:p>
        </w:tc>
        <w:tc>
          <w:tcPr>
            <w:tcW w:w="7263" w:type="dxa"/>
            <w:gridSpan w:val="5"/>
            <w:vAlign w:val="center"/>
          </w:tcPr>
          <w:p w:rsidR="00032791" w:rsidRPr="005923E3" w:rsidRDefault="00032791" w:rsidP="007934E0">
            <w:pPr>
              <w:tabs>
                <w:tab w:val="left" w:pos="1440"/>
                <w:tab w:val="right" w:pos="9090"/>
                <w:tab w:val="right" w:pos="9720"/>
              </w:tabs>
              <w:jc w:val="both"/>
              <w:rPr>
                <w:rFonts w:ascii="Arial" w:hAnsi="Arial" w:cs="Arial"/>
                <w:szCs w:val="22"/>
              </w:rPr>
            </w:pPr>
            <w:r w:rsidRPr="005923E3">
              <w:rPr>
                <w:rFonts w:ascii="Arial" w:hAnsi="Arial" w:cs="Arial"/>
                <w:szCs w:val="22"/>
              </w:rPr>
              <w:t>C</w:t>
            </w:r>
            <w:r>
              <w:rPr>
                <w:rFonts w:ascii="Arial" w:hAnsi="Arial" w:cs="Arial"/>
                <w:szCs w:val="22"/>
              </w:rPr>
              <w:t>linical Director of Palliative Care</w:t>
            </w:r>
          </w:p>
        </w:tc>
      </w:tr>
      <w:tr w:rsidR="00032791" w:rsidRPr="005923E3" w:rsidTr="007A5571">
        <w:trPr>
          <w:trHeight w:val="251"/>
        </w:trPr>
        <w:tc>
          <w:tcPr>
            <w:tcW w:w="2530" w:type="dxa"/>
            <w:vAlign w:val="center"/>
          </w:tcPr>
          <w:p w:rsidR="00032791" w:rsidRPr="005923E3" w:rsidRDefault="00032791" w:rsidP="007934E0">
            <w:pPr>
              <w:rPr>
                <w:rFonts w:ascii="Arial" w:hAnsi="Arial" w:cs="Arial"/>
                <w:szCs w:val="22"/>
              </w:rPr>
            </w:pPr>
            <w:r w:rsidRPr="005923E3">
              <w:rPr>
                <w:rFonts w:ascii="Arial" w:hAnsi="Arial" w:cs="Arial"/>
                <w:szCs w:val="22"/>
              </w:rPr>
              <w:tab/>
            </w:r>
          </w:p>
        </w:tc>
        <w:tc>
          <w:tcPr>
            <w:tcW w:w="7263" w:type="dxa"/>
            <w:gridSpan w:val="5"/>
            <w:vAlign w:val="center"/>
          </w:tcPr>
          <w:p w:rsidR="00032791" w:rsidRPr="005923E3" w:rsidRDefault="00032791" w:rsidP="007934E0">
            <w:pPr>
              <w:tabs>
                <w:tab w:val="left" w:pos="1440"/>
                <w:tab w:val="right" w:pos="9090"/>
                <w:tab w:val="right" w:pos="9720"/>
              </w:tabs>
              <w:jc w:val="both"/>
              <w:rPr>
                <w:rFonts w:ascii="Arial" w:hAnsi="Arial" w:cs="Arial"/>
                <w:szCs w:val="22"/>
              </w:rPr>
            </w:pPr>
            <w:r w:rsidRPr="005923E3">
              <w:rPr>
                <w:rFonts w:ascii="Arial" w:hAnsi="Arial" w:cs="Arial"/>
                <w:szCs w:val="22"/>
              </w:rPr>
              <w:t>Clinical Director of Pharmacy</w:t>
            </w:r>
          </w:p>
        </w:tc>
      </w:tr>
      <w:tr w:rsidR="00032791" w:rsidRPr="005923E3" w:rsidTr="007A5571">
        <w:trPr>
          <w:trHeight w:val="251"/>
        </w:trPr>
        <w:tc>
          <w:tcPr>
            <w:tcW w:w="9793" w:type="dxa"/>
            <w:gridSpan w:val="6"/>
            <w:vAlign w:val="center"/>
          </w:tcPr>
          <w:p w:rsidR="00032791" w:rsidRPr="005923E3" w:rsidRDefault="00032791" w:rsidP="007934E0">
            <w:pPr>
              <w:rPr>
                <w:rFonts w:ascii="Arial" w:hAnsi="Arial" w:cs="Arial"/>
                <w:szCs w:val="22"/>
              </w:rPr>
            </w:pPr>
            <w:r w:rsidRPr="005923E3">
              <w:rPr>
                <w:rFonts w:ascii="Arial" w:hAnsi="Arial" w:cs="Arial"/>
                <w:szCs w:val="22"/>
              </w:rPr>
              <w:t>Links or overlaps with other policies:</w:t>
            </w:r>
          </w:p>
        </w:tc>
      </w:tr>
      <w:tr w:rsidR="00032791" w:rsidRPr="005923E3" w:rsidTr="007A5571">
        <w:trPr>
          <w:trHeight w:val="251"/>
        </w:trPr>
        <w:tc>
          <w:tcPr>
            <w:tcW w:w="9793" w:type="dxa"/>
            <w:gridSpan w:val="6"/>
            <w:vAlign w:val="center"/>
          </w:tcPr>
          <w:p w:rsidR="00032791" w:rsidRPr="005923E3" w:rsidRDefault="00032791" w:rsidP="00017151">
            <w:pPr>
              <w:rPr>
                <w:rFonts w:ascii="Arial" w:hAnsi="Arial" w:cs="Arial"/>
                <w:szCs w:val="22"/>
              </w:rPr>
            </w:pPr>
            <w:r w:rsidRPr="005923E3">
              <w:rPr>
                <w:rFonts w:ascii="Arial" w:hAnsi="Arial" w:cs="Arial"/>
                <w:szCs w:val="22"/>
              </w:rPr>
              <w:t xml:space="preserve">All </w:t>
            </w:r>
            <w:r w:rsidR="00017151">
              <w:rPr>
                <w:rFonts w:ascii="Arial" w:hAnsi="Arial" w:cs="Arial"/>
                <w:szCs w:val="22"/>
              </w:rPr>
              <w:t>TSDFT</w:t>
            </w:r>
            <w:r w:rsidRPr="005923E3">
              <w:rPr>
                <w:rFonts w:ascii="Arial" w:hAnsi="Arial" w:cs="Arial"/>
                <w:szCs w:val="22"/>
              </w:rPr>
              <w:t xml:space="preserve"> Trust strategies, policies and procedure documents.</w:t>
            </w:r>
          </w:p>
        </w:tc>
      </w:tr>
    </w:tbl>
    <w:p w:rsidR="00032791" w:rsidRPr="005923E3" w:rsidRDefault="00032791" w:rsidP="005923E3">
      <w:pPr>
        <w:tabs>
          <w:tab w:val="left" w:pos="7350"/>
        </w:tabs>
        <w:rPr>
          <w:rFonts w:ascii="Arial" w:hAnsi="Arial" w:cs="Arial"/>
          <w:b/>
          <w:szCs w:val="22"/>
        </w:rPr>
      </w:pPr>
    </w:p>
    <w:p w:rsidR="00D0425A" w:rsidRDefault="00D0425A" w:rsidP="005923E3">
      <w:pPr>
        <w:tabs>
          <w:tab w:val="left" w:pos="7350"/>
        </w:tabs>
        <w:rPr>
          <w:rFonts w:ascii="Arial" w:hAnsi="Arial" w:cs="Arial"/>
          <w:b/>
          <w:szCs w:val="22"/>
        </w:rPr>
        <w:sectPr w:rsidR="00D0425A" w:rsidSect="001B58BA">
          <w:headerReference w:type="default" r:id="rId19"/>
          <w:footerReference w:type="even" r:id="rId20"/>
          <w:footerReference w:type="default" r:id="rId21"/>
          <w:pgSz w:w="11906" w:h="16838" w:code="9"/>
          <w:pgMar w:top="690" w:right="707" w:bottom="432" w:left="1080" w:header="299" w:footer="432" w:gutter="0"/>
          <w:cols w:space="720"/>
          <w:docGrid w:linePitch="299"/>
        </w:sectPr>
      </w:pPr>
    </w:p>
    <w:p w:rsidR="00032791" w:rsidRPr="005923E3" w:rsidRDefault="00032791" w:rsidP="005923E3">
      <w:pPr>
        <w:tabs>
          <w:tab w:val="left" w:pos="7350"/>
        </w:tabs>
        <w:rPr>
          <w:rFonts w:ascii="Arial" w:hAnsi="Arial" w:cs="Arial"/>
          <w:b/>
          <w:szCs w:val="22"/>
        </w:rPr>
      </w:pPr>
      <w:r w:rsidRPr="005923E3">
        <w:rPr>
          <w:rFonts w:ascii="Arial" w:hAnsi="Arial" w:cs="Arial"/>
          <w:b/>
          <w:szCs w:val="22"/>
        </w:rPr>
        <w:t>PUBLICATION HISTORY:</w:t>
      </w:r>
      <w:r w:rsidRPr="005923E3">
        <w:rPr>
          <w:rFonts w:ascii="Arial" w:hAnsi="Arial" w:cs="Arial"/>
          <w:b/>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218"/>
        <w:gridCol w:w="1701"/>
        <w:gridCol w:w="5112"/>
      </w:tblGrid>
      <w:tr w:rsidR="00032791" w:rsidRPr="005923E3" w:rsidTr="00AF498F">
        <w:tc>
          <w:tcPr>
            <w:tcW w:w="759" w:type="dxa"/>
            <w:vAlign w:val="center"/>
          </w:tcPr>
          <w:p w:rsidR="00032791" w:rsidRPr="005923E3" w:rsidRDefault="00032791" w:rsidP="007934E0">
            <w:pPr>
              <w:rPr>
                <w:rFonts w:ascii="Arial" w:hAnsi="Arial" w:cs="Arial"/>
                <w:szCs w:val="22"/>
              </w:rPr>
            </w:pPr>
            <w:r w:rsidRPr="005923E3">
              <w:rPr>
                <w:rFonts w:ascii="Arial" w:hAnsi="Arial" w:cs="Arial"/>
                <w:szCs w:val="22"/>
              </w:rPr>
              <w:t>Issue</w:t>
            </w:r>
          </w:p>
        </w:tc>
        <w:tc>
          <w:tcPr>
            <w:tcW w:w="2218" w:type="dxa"/>
            <w:vAlign w:val="center"/>
          </w:tcPr>
          <w:p w:rsidR="00032791" w:rsidRPr="005923E3" w:rsidRDefault="00032791" w:rsidP="007934E0">
            <w:pPr>
              <w:rPr>
                <w:rFonts w:ascii="Arial" w:hAnsi="Arial" w:cs="Arial"/>
                <w:szCs w:val="22"/>
              </w:rPr>
            </w:pPr>
            <w:r w:rsidRPr="005923E3">
              <w:rPr>
                <w:rFonts w:ascii="Arial" w:hAnsi="Arial" w:cs="Arial"/>
                <w:szCs w:val="22"/>
              </w:rPr>
              <w:t>Date</w:t>
            </w:r>
          </w:p>
        </w:tc>
        <w:tc>
          <w:tcPr>
            <w:tcW w:w="1701" w:type="dxa"/>
            <w:vAlign w:val="center"/>
          </w:tcPr>
          <w:p w:rsidR="00032791" w:rsidRPr="005923E3" w:rsidRDefault="00032791" w:rsidP="007934E0">
            <w:pPr>
              <w:rPr>
                <w:rFonts w:ascii="Arial" w:hAnsi="Arial" w:cs="Arial"/>
                <w:szCs w:val="22"/>
              </w:rPr>
            </w:pPr>
            <w:r w:rsidRPr="005923E3">
              <w:rPr>
                <w:rFonts w:ascii="Arial" w:hAnsi="Arial" w:cs="Arial"/>
                <w:szCs w:val="22"/>
              </w:rPr>
              <w:t>Status</w:t>
            </w:r>
          </w:p>
        </w:tc>
        <w:tc>
          <w:tcPr>
            <w:tcW w:w="5112" w:type="dxa"/>
            <w:vAlign w:val="center"/>
          </w:tcPr>
          <w:p w:rsidR="00032791" w:rsidRPr="005923E3" w:rsidRDefault="00032791" w:rsidP="007934E0">
            <w:pPr>
              <w:rPr>
                <w:rFonts w:ascii="Arial" w:hAnsi="Arial" w:cs="Arial"/>
                <w:szCs w:val="22"/>
              </w:rPr>
            </w:pPr>
            <w:r w:rsidRPr="005923E3">
              <w:rPr>
                <w:rFonts w:ascii="Arial" w:hAnsi="Arial" w:cs="Arial"/>
                <w:szCs w:val="22"/>
              </w:rPr>
              <w:t>Authorised</w:t>
            </w:r>
          </w:p>
        </w:tc>
      </w:tr>
      <w:tr w:rsidR="00032791" w:rsidRPr="005923E3" w:rsidTr="00AF498F">
        <w:tc>
          <w:tcPr>
            <w:tcW w:w="759" w:type="dxa"/>
          </w:tcPr>
          <w:p w:rsidR="00032791" w:rsidRPr="005923E3" w:rsidRDefault="00032791" w:rsidP="007934E0">
            <w:pPr>
              <w:rPr>
                <w:rFonts w:ascii="Arial" w:hAnsi="Arial" w:cs="Arial"/>
                <w:szCs w:val="22"/>
              </w:rPr>
            </w:pPr>
            <w:r w:rsidRPr="005923E3">
              <w:rPr>
                <w:rFonts w:ascii="Arial" w:hAnsi="Arial" w:cs="Arial"/>
                <w:szCs w:val="22"/>
              </w:rPr>
              <w:t>1</w:t>
            </w:r>
          </w:p>
        </w:tc>
        <w:tc>
          <w:tcPr>
            <w:tcW w:w="2218" w:type="dxa"/>
          </w:tcPr>
          <w:p w:rsidR="00032791" w:rsidRPr="005923E3" w:rsidRDefault="00032791" w:rsidP="007934E0">
            <w:pPr>
              <w:rPr>
                <w:rFonts w:ascii="Arial" w:hAnsi="Arial" w:cs="Arial"/>
                <w:szCs w:val="22"/>
              </w:rPr>
            </w:pPr>
            <w:r w:rsidRPr="005923E3">
              <w:rPr>
                <w:rFonts w:ascii="Arial" w:hAnsi="Arial" w:cs="Arial"/>
                <w:szCs w:val="22"/>
              </w:rPr>
              <w:t>16 January 2014</w:t>
            </w:r>
          </w:p>
        </w:tc>
        <w:tc>
          <w:tcPr>
            <w:tcW w:w="1701" w:type="dxa"/>
          </w:tcPr>
          <w:p w:rsidR="00032791" w:rsidRPr="005923E3" w:rsidRDefault="00032791" w:rsidP="007934E0">
            <w:pPr>
              <w:rPr>
                <w:rFonts w:ascii="Arial" w:hAnsi="Arial" w:cs="Arial"/>
                <w:szCs w:val="22"/>
              </w:rPr>
            </w:pPr>
            <w:r w:rsidRPr="005923E3">
              <w:rPr>
                <w:rFonts w:ascii="Arial" w:hAnsi="Arial" w:cs="Arial"/>
                <w:szCs w:val="22"/>
              </w:rPr>
              <w:t>New</w:t>
            </w:r>
          </w:p>
        </w:tc>
        <w:tc>
          <w:tcPr>
            <w:tcW w:w="5112" w:type="dxa"/>
          </w:tcPr>
          <w:p w:rsidR="00032791" w:rsidRPr="005923E3" w:rsidRDefault="00032791" w:rsidP="007934E0">
            <w:pPr>
              <w:rPr>
                <w:rFonts w:ascii="Arial" w:hAnsi="Arial" w:cs="Arial"/>
                <w:szCs w:val="22"/>
              </w:rPr>
            </w:pPr>
            <w:r w:rsidRPr="005923E3">
              <w:rPr>
                <w:rFonts w:ascii="Arial" w:hAnsi="Arial" w:cs="Arial"/>
                <w:szCs w:val="22"/>
              </w:rPr>
              <w:t>Consultant in Palliative Care</w:t>
            </w:r>
          </w:p>
          <w:p w:rsidR="00032791" w:rsidRPr="005923E3" w:rsidRDefault="00032791" w:rsidP="007934E0">
            <w:pPr>
              <w:rPr>
                <w:rFonts w:ascii="Arial" w:hAnsi="Arial" w:cs="Arial"/>
                <w:szCs w:val="22"/>
              </w:rPr>
            </w:pPr>
            <w:r w:rsidRPr="005923E3">
              <w:rPr>
                <w:rFonts w:ascii="Arial" w:hAnsi="Arial" w:cs="Arial"/>
                <w:szCs w:val="22"/>
              </w:rPr>
              <w:t>Consultant in Palliative Care</w:t>
            </w:r>
          </w:p>
          <w:p w:rsidR="00032791" w:rsidRPr="005923E3" w:rsidRDefault="00032791" w:rsidP="007934E0">
            <w:pPr>
              <w:rPr>
                <w:rFonts w:ascii="Arial" w:hAnsi="Arial" w:cs="Arial"/>
                <w:szCs w:val="22"/>
              </w:rPr>
            </w:pPr>
            <w:r w:rsidRPr="005923E3">
              <w:rPr>
                <w:rFonts w:ascii="Arial" w:hAnsi="Arial" w:cs="Arial"/>
                <w:szCs w:val="22"/>
              </w:rPr>
              <w:t xml:space="preserve">Consultant in Palliative Care </w:t>
            </w:r>
          </w:p>
          <w:p w:rsidR="00032791" w:rsidRPr="005923E3" w:rsidRDefault="00032791" w:rsidP="007934E0">
            <w:pPr>
              <w:rPr>
                <w:rFonts w:ascii="Arial" w:hAnsi="Arial" w:cs="Arial"/>
                <w:szCs w:val="22"/>
              </w:rPr>
            </w:pPr>
            <w:r w:rsidRPr="005923E3">
              <w:rPr>
                <w:rFonts w:ascii="Arial" w:hAnsi="Arial" w:cs="Arial"/>
                <w:szCs w:val="22"/>
              </w:rPr>
              <w:t>Clinical Director of Pharmacy</w:t>
            </w:r>
          </w:p>
        </w:tc>
      </w:tr>
      <w:tr w:rsidR="00032791" w:rsidRPr="005923E3" w:rsidTr="00AF498F">
        <w:tc>
          <w:tcPr>
            <w:tcW w:w="759" w:type="dxa"/>
          </w:tcPr>
          <w:p w:rsidR="00032791" w:rsidRPr="005923E3" w:rsidRDefault="00032791" w:rsidP="007934E0">
            <w:pPr>
              <w:rPr>
                <w:rFonts w:ascii="Arial" w:hAnsi="Arial" w:cs="Arial"/>
                <w:szCs w:val="22"/>
              </w:rPr>
            </w:pPr>
            <w:r w:rsidRPr="005923E3">
              <w:rPr>
                <w:rFonts w:ascii="Arial" w:hAnsi="Arial" w:cs="Arial"/>
                <w:szCs w:val="22"/>
              </w:rPr>
              <w:t>2</w:t>
            </w:r>
          </w:p>
        </w:tc>
        <w:tc>
          <w:tcPr>
            <w:tcW w:w="2218" w:type="dxa"/>
          </w:tcPr>
          <w:p w:rsidR="00032791" w:rsidRPr="005923E3" w:rsidRDefault="00F82B0A" w:rsidP="007934E0">
            <w:pPr>
              <w:rPr>
                <w:rFonts w:ascii="Arial" w:hAnsi="Arial" w:cs="Arial"/>
                <w:szCs w:val="22"/>
              </w:rPr>
            </w:pPr>
            <w:r>
              <w:rPr>
                <w:rFonts w:ascii="Arial" w:hAnsi="Arial" w:cs="Arial"/>
                <w:szCs w:val="22"/>
              </w:rPr>
              <w:t>8 January</w:t>
            </w:r>
            <w:r w:rsidR="00032791" w:rsidRPr="005923E3">
              <w:rPr>
                <w:rFonts w:ascii="Arial" w:hAnsi="Arial" w:cs="Arial"/>
                <w:szCs w:val="22"/>
              </w:rPr>
              <w:t xml:space="preserve"> 201</w:t>
            </w:r>
            <w:r w:rsidR="00E234B6">
              <w:rPr>
                <w:rFonts w:ascii="Arial" w:hAnsi="Arial" w:cs="Arial"/>
                <w:szCs w:val="22"/>
              </w:rPr>
              <w:t>6</w:t>
            </w:r>
          </w:p>
        </w:tc>
        <w:tc>
          <w:tcPr>
            <w:tcW w:w="1701" w:type="dxa"/>
          </w:tcPr>
          <w:p w:rsidR="00032791" w:rsidRPr="005923E3" w:rsidRDefault="00032791" w:rsidP="007934E0">
            <w:pPr>
              <w:rPr>
                <w:rFonts w:ascii="Arial" w:hAnsi="Arial" w:cs="Arial"/>
                <w:szCs w:val="22"/>
              </w:rPr>
            </w:pPr>
            <w:r w:rsidRPr="005923E3">
              <w:rPr>
                <w:rFonts w:ascii="Arial" w:hAnsi="Arial" w:cs="Arial"/>
                <w:szCs w:val="22"/>
              </w:rPr>
              <w:t>Revised</w:t>
            </w:r>
          </w:p>
        </w:tc>
        <w:tc>
          <w:tcPr>
            <w:tcW w:w="5112" w:type="dxa"/>
          </w:tcPr>
          <w:p w:rsidR="00032791" w:rsidRPr="005923E3" w:rsidRDefault="00032791" w:rsidP="005923E3">
            <w:pPr>
              <w:rPr>
                <w:rFonts w:ascii="Arial" w:hAnsi="Arial" w:cs="Arial"/>
                <w:szCs w:val="22"/>
              </w:rPr>
            </w:pPr>
            <w:r>
              <w:rPr>
                <w:rFonts w:ascii="Arial" w:hAnsi="Arial" w:cs="Arial"/>
                <w:szCs w:val="22"/>
              </w:rPr>
              <w:t>Consultant in Palliative Medicine</w:t>
            </w:r>
          </w:p>
          <w:p w:rsidR="00032791" w:rsidRPr="005923E3" w:rsidRDefault="00032791" w:rsidP="005923E3">
            <w:pPr>
              <w:rPr>
                <w:rFonts w:ascii="Arial" w:hAnsi="Arial" w:cs="Arial"/>
                <w:szCs w:val="22"/>
              </w:rPr>
            </w:pPr>
            <w:r>
              <w:rPr>
                <w:rFonts w:ascii="Arial" w:hAnsi="Arial" w:cs="Arial"/>
                <w:szCs w:val="22"/>
              </w:rPr>
              <w:t>Consultant in Palliative Medicine</w:t>
            </w:r>
          </w:p>
          <w:p w:rsidR="00032791" w:rsidRPr="005923E3" w:rsidRDefault="00032791" w:rsidP="005923E3">
            <w:pPr>
              <w:rPr>
                <w:rFonts w:ascii="Arial" w:hAnsi="Arial" w:cs="Arial"/>
                <w:szCs w:val="22"/>
              </w:rPr>
            </w:pPr>
            <w:r>
              <w:rPr>
                <w:rFonts w:ascii="Arial" w:hAnsi="Arial" w:cs="Arial"/>
                <w:szCs w:val="22"/>
              </w:rPr>
              <w:t>Clinical Director in Palliative Care</w:t>
            </w:r>
          </w:p>
          <w:p w:rsidR="00032791" w:rsidRPr="005923E3" w:rsidRDefault="00032791" w:rsidP="005923E3">
            <w:pPr>
              <w:rPr>
                <w:rFonts w:ascii="Arial" w:hAnsi="Arial" w:cs="Arial"/>
                <w:szCs w:val="22"/>
              </w:rPr>
            </w:pPr>
            <w:r w:rsidRPr="005923E3">
              <w:rPr>
                <w:rFonts w:ascii="Arial" w:hAnsi="Arial" w:cs="Arial"/>
                <w:szCs w:val="22"/>
              </w:rPr>
              <w:t>Clinical Director of Pharmacy</w:t>
            </w:r>
          </w:p>
        </w:tc>
      </w:tr>
      <w:tr w:rsidR="00AF498F" w:rsidRPr="005923E3" w:rsidTr="00AF498F">
        <w:tc>
          <w:tcPr>
            <w:tcW w:w="759" w:type="dxa"/>
          </w:tcPr>
          <w:p w:rsidR="00AF498F" w:rsidRPr="005923E3" w:rsidRDefault="00AF498F" w:rsidP="007934E0">
            <w:pPr>
              <w:rPr>
                <w:rFonts w:ascii="Arial" w:hAnsi="Arial" w:cs="Arial"/>
                <w:szCs w:val="22"/>
              </w:rPr>
            </w:pPr>
            <w:r>
              <w:rPr>
                <w:rFonts w:ascii="Arial" w:hAnsi="Arial" w:cs="Arial"/>
                <w:szCs w:val="22"/>
              </w:rPr>
              <w:t>2</w:t>
            </w:r>
          </w:p>
        </w:tc>
        <w:tc>
          <w:tcPr>
            <w:tcW w:w="2218" w:type="dxa"/>
          </w:tcPr>
          <w:p w:rsidR="00AF498F" w:rsidRDefault="00AF498F" w:rsidP="007934E0">
            <w:pPr>
              <w:rPr>
                <w:rFonts w:ascii="Arial" w:hAnsi="Arial" w:cs="Arial"/>
                <w:szCs w:val="22"/>
              </w:rPr>
            </w:pPr>
            <w:r>
              <w:rPr>
                <w:rFonts w:ascii="Arial" w:hAnsi="Arial" w:cs="Arial"/>
                <w:szCs w:val="22"/>
              </w:rPr>
              <w:t>21 September 2017</w:t>
            </w:r>
          </w:p>
        </w:tc>
        <w:tc>
          <w:tcPr>
            <w:tcW w:w="1701" w:type="dxa"/>
          </w:tcPr>
          <w:p w:rsidR="00AF498F" w:rsidRPr="005923E3" w:rsidRDefault="00AF498F" w:rsidP="007934E0">
            <w:pPr>
              <w:rPr>
                <w:rFonts w:ascii="Arial" w:hAnsi="Arial" w:cs="Arial"/>
                <w:szCs w:val="22"/>
              </w:rPr>
            </w:pPr>
            <w:r>
              <w:rPr>
                <w:rFonts w:ascii="Arial" w:hAnsi="Arial" w:cs="Arial"/>
                <w:szCs w:val="22"/>
              </w:rPr>
              <w:t xml:space="preserve">Date </w:t>
            </w:r>
            <w:r w:rsidR="00BC162C">
              <w:rPr>
                <w:rFonts w:ascii="Arial" w:hAnsi="Arial" w:cs="Arial"/>
                <w:szCs w:val="22"/>
              </w:rPr>
              <w:t>change</w:t>
            </w:r>
          </w:p>
        </w:tc>
        <w:tc>
          <w:tcPr>
            <w:tcW w:w="5112" w:type="dxa"/>
          </w:tcPr>
          <w:p w:rsidR="00AF498F" w:rsidRDefault="00AF498F" w:rsidP="005923E3">
            <w:pPr>
              <w:rPr>
                <w:rFonts w:ascii="Arial" w:hAnsi="Arial" w:cs="Arial"/>
                <w:szCs w:val="22"/>
              </w:rPr>
            </w:pPr>
            <w:r>
              <w:rPr>
                <w:rFonts w:ascii="Arial" w:hAnsi="Arial" w:cs="Arial"/>
                <w:szCs w:val="22"/>
              </w:rPr>
              <w:t>Consultant in Palliative Care</w:t>
            </w:r>
          </w:p>
        </w:tc>
      </w:tr>
    </w:tbl>
    <w:p w:rsidR="00032791" w:rsidRDefault="00032791" w:rsidP="005923E3">
      <w:pPr>
        <w:pStyle w:val="Header"/>
        <w:tabs>
          <w:tab w:val="clear" w:pos="4153"/>
          <w:tab w:val="clear" w:pos="8306"/>
        </w:tabs>
      </w:pPr>
    </w:p>
    <w:p w:rsidR="00D0425A" w:rsidRDefault="00D0425A">
      <w:pPr>
        <w:pStyle w:val="Header"/>
        <w:tabs>
          <w:tab w:val="clear" w:pos="4153"/>
          <w:tab w:val="clear" w:pos="8306"/>
        </w:tabs>
        <w:sectPr w:rsidR="00D0425A" w:rsidSect="001B58BA">
          <w:footerReference w:type="default" r:id="rId22"/>
          <w:pgSz w:w="11906" w:h="16838" w:code="9"/>
          <w:pgMar w:top="690" w:right="707" w:bottom="432" w:left="1080" w:header="299" w:footer="432" w:gutter="0"/>
          <w:cols w:space="720"/>
          <w:docGrid w:linePitch="299"/>
        </w:sectPr>
      </w:pPr>
      <w:bookmarkStart w:id="2" w:name="_Protocols_&amp;_Guidelines"/>
      <w:bookmarkEnd w:id="2"/>
    </w:p>
    <w:p w:rsidR="00D0425A" w:rsidRPr="00190596" w:rsidRDefault="00D0425A" w:rsidP="00D0425A">
      <w:pPr>
        <w:pStyle w:val="TCTPartners"/>
        <w:rPr>
          <w:sz w:val="22"/>
          <w:szCs w:val="22"/>
        </w:rPr>
      </w:pPr>
      <w:r w:rsidRPr="00190596">
        <w:rPr>
          <w:sz w:val="22"/>
          <w:szCs w:val="22"/>
        </w:rPr>
        <w:t>The Mental Capacity Act 2005</w:t>
      </w: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r w:rsidRPr="00190596">
        <w:rPr>
          <w:rFonts w:cs="Arial"/>
          <w:sz w:val="22"/>
          <w:szCs w:val="22"/>
        </w:rPr>
        <w:t>The Mental Capacity Act provides a statutory framework for people who lack capacity to make decisions for themselves, or who have capacity and want to make preparations for a time when they lack capacity in the future. It sets out who can take decisions, in which situations, and how they should go about this. It covers a wide range of decision making from health and welfare decisions to finance and property decisions</w:t>
      </w:r>
    </w:p>
    <w:p w:rsidR="00D0425A" w:rsidRPr="00190596" w:rsidRDefault="00D0425A" w:rsidP="00D0425A">
      <w:pPr>
        <w:rPr>
          <w:rFonts w:ascii="Arial" w:hAnsi="Arial" w:cs="Arial"/>
          <w:szCs w:val="22"/>
        </w:rPr>
      </w:pPr>
    </w:p>
    <w:p w:rsidR="00D0425A" w:rsidRPr="00190596" w:rsidRDefault="00D0425A" w:rsidP="00D0425A">
      <w:pPr>
        <w:rPr>
          <w:rFonts w:ascii="Arial" w:hAnsi="Arial" w:cs="Arial"/>
          <w:szCs w:val="22"/>
        </w:rPr>
      </w:pPr>
    </w:p>
    <w:p w:rsidR="00D0425A" w:rsidRPr="00190596" w:rsidRDefault="00D0425A" w:rsidP="00D0425A">
      <w:pPr>
        <w:pStyle w:val="TCTDateFront"/>
        <w:rPr>
          <w:rFonts w:cs="Arial"/>
          <w:sz w:val="22"/>
          <w:szCs w:val="22"/>
        </w:rPr>
      </w:pPr>
      <w:r w:rsidRPr="00190596">
        <w:rPr>
          <w:rFonts w:cs="Arial"/>
          <w:sz w:val="22"/>
          <w:szCs w:val="22"/>
        </w:rPr>
        <w:t xml:space="preserve">Enshrined in the Mental Capacity Act is the principle that people must be </w:t>
      </w:r>
      <w:r w:rsidRPr="00190596">
        <w:rPr>
          <w:rFonts w:cs="Arial"/>
          <w:sz w:val="22"/>
          <w:szCs w:val="22"/>
        </w:rPr>
        <w:tab/>
        <w:t xml:space="preserve">assumed to have capacity unless it is established that they do not.  This is an important aspect of law that all health and social care practitioners must implement when proposing to undertake any act in connection with care and treatment that requires consent. In circumstances where there is an element of doubt about a person’s ability to make a decision due to ‘an impairment of or disturbance in the functioning of the mind or brain’ the practitioner must implement the Mental Capacity Act.  </w:t>
      </w:r>
    </w:p>
    <w:p w:rsidR="00D0425A" w:rsidRPr="00190596" w:rsidRDefault="00D0425A" w:rsidP="00D0425A">
      <w:pPr>
        <w:rPr>
          <w:rFonts w:ascii="Arial" w:hAnsi="Arial" w:cs="Arial"/>
          <w:szCs w:val="22"/>
        </w:rPr>
      </w:pPr>
    </w:p>
    <w:p w:rsidR="00D0425A" w:rsidRPr="00190596" w:rsidRDefault="00D0425A" w:rsidP="00D0425A">
      <w:pPr>
        <w:rPr>
          <w:rFonts w:ascii="Arial" w:hAnsi="Arial" w:cs="Arial"/>
          <w:szCs w:val="22"/>
        </w:rPr>
      </w:pPr>
    </w:p>
    <w:p w:rsidR="00D0425A" w:rsidRPr="00190596" w:rsidRDefault="00D0425A" w:rsidP="00D0425A">
      <w:pPr>
        <w:pStyle w:val="TCTDateFront"/>
        <w:rPr>
          <w:rFonts w:cs="Arial"/>
          <w:sz w:val="22"/>
          <w:szCs w:val="22"/>
        </w:rPr>
      </w:pPr>
      <w:r w:rsidRPr="00190596">
        <w:rPr>
          <w:rFonts w:cs="Arial"/>
          <w:sz w:val="22"/>
          <w:szCs w:val="22"/>
        </w:rPr>
        <w:t xml:space="preserve">The legal framework provided by the Mental Capacity Act 2005 is supported by a Code of Practice, which provides guidance and information about how the Act works in practice. The Code of Practice has statutory force which means that health and social care practitioners have a legal duty to have regard to it when working with or caring for adults who may lack capacity to make decisions for themselves. </w:t>
      </w:r>
    </w:p>
    <w:p w:rsidR="00D0425A" w:rsidRPr="00190596" w:rsidRDefault="00D0425A" w:rsidP="00D0425A">
      <w:pPr>
        <w:pStyle w:val="TCTDateFront"/>
        <w:rPr>
          <w:rFonts w:cs="Arial"/>
          <w:sz w:val="22"/>
          <w:szCs w:val="22"/>
        </w:rPr>
      </w:pPr>
    </w:p>
    <w:p w:rsidR="00D0425A" w:rsidRPr="00190596" w:rsidRDefault="00FC5F79" w:rsidP="00D0425A">
      <w:pPr>
        <w:pStyle w:val="TCTDateFront"/>
        <w:rPr>
          <w:rFonts w:cs="Arial"/>
          <w:sz w:val="22"/>
          <w:szCs w:val="22"/>
        </w:rPr>
      </w:pPr>
      <w:r>
        <w:rPr>
          <w:noProof/>
        </w:rPr>
        <mc:AlternateContent>
          <mc:Choice Requires="wps">
            <w:drawing>
              <wp:anchor distT="0" distB="0" distL="114300" distR="114300" simplePos="0" relativeHeight="251688448" behindDoc="0" locked="0" layoutInCell="1" allowOverlap="1">
                <wp:simplePos x="0" y="0"/>
                <wp:positionH relativeFrom="column">
                  <wp:posOffset>508635</wp:posOffset>
                </wp:positionH>
                <wp:positionV relativeFrom="paragraph">
                  <wp:posOffset>84455</wp:posOffset>
                </wp:positionV>
                <wp:extent cx="4572000" cy="1510030"/>
                <wp:effectExtent l="0" t="0" r="19050" b="139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10030"/>
                        </a:xfrm>
                        <a:prstGeom prst="rect">
                          <a:avLst/>
                        </a:prstGeom>
                        <a:solidFill>
                          <a:srgbClr val="CCFFCC"/>
                        </a:solidFill>
                        <a:ln w="9525">
                          <a:solidFill>
                            <a:srgbClr val="000000"/>
                          </a:solidFill>
                          <a:miter lim="800000"/>
                          <a:headEnd/>
                          <a:tailEnd/>
                        </a:ln>
                      </wps:spPr>
                      <wps:txbx>
                        <w:txbxContent>
                          <w:p w:rsidR="00A438DA" w:rsidRPr="00D951AB" w:rsidRDefault="00A438DA" w:rsidP="00D0425A">
                            <w:pPr>
                              <w:rPr>
                                <w:rFonts w:ascii="Arial" w:hAnsi="Arial" w:cs="Arial"/>
                                <w:b/>
                                <w:sz w:val="24"/>
                                <w:szCs w:val="24"/>
                              </w:rPr>
                            </w:pPr>
                            <w:r w:rsidRPr="00D951AB">
                              <w:rPr>
                                <w:rFonts w:ascii="Arial" w:hAnsi="Arial" w:cs="Arial"/>
                                <w:b/>
                                <w:sz w:val="24"/>
                                <w:szCs w:val="24"/>
                              </w:rPr>
                              <w:t xml:space="preserve">“The Act is intended to assist and support people who may lack capacity and to discourage anyone who is involved in caring for someone who lacks capacity from being overly restrictive or controlling. It aims to balance an individual’s right to make decisions for themselves with their right to be protected from harm if they lack the capacity to make decisions to protect themselves”.  </w:t>
                            </w:r>
                            <w:r w:rsidRPr="00702E62">
                              <w:rPr>
                                <w:rFonts w:ascii="Arial" w:hAnsi="Arial" w:cs="Arial"/>
                                <w:b/>
                                <w:sz w:val="24"/>
                                <w:szCs w:val="24"/>
                              </w:rPr>
                              <w:t>(3)</w:t>
                            </w:r>
                          </w:p>
                          <w:p w:rsidR="00A438DA" w:rsidRPr="004C4322" w:rsidRDefault="00A438DA" w:rsidP="00D0425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margin-left:40.05pt;margin-top:6.65pt;width:5in;height:118.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" fillcolor="#cfc">
                <v:textbox>
                  <w:txbxContent>
                    <w:p w:rsidR="00A438DA" w:rsidRPr="00D951AB" w:rsidRDefault="00A438DA" w:rsidP="00D0425A">
                      <w:pPr>
                        <w:rPr>
                          <w:rFonts w:ascii="Arial" w:hAnsi="Arial" w:cs="Arial"/>
                          <w:b/>
                          <w:sz w:val="24"/>
                          <w:szCs w:val="24"/>
                        </w:rPr>
                      </w:pPr>
                      <w:r w:rsidRPr="00D951AB">
                        <w:rPr>
                          <w:rFonts w:ascii="Arial" w:hAnsi="Arial" w:cs="Arial"/>
                          <w:b/>
                          <w:sz w:val="24"/>
                          <w:szCs w:val="24"/>
                        </w:rPr>
                        <w:t xml:space="preserve">“The Act is intended to assist and support people who may lack capacity and to discourage anyone who is involved in caring for someone who lacks capacity from being overly restrictive or controlling. It aims to balance an individual’s right to make decisions for themselves with their right to be protected from harm if they lack the capacity to make decisions to protect themselves”.  </w:t>
                      </w:r>
                      <w:r w:rsidRPr="00702E62">
                        <w:rPr>
                          <w:rFonts w:ascii="Arial" w:hAnsi="Arial" w:cs="Arial"/>
                          <w:b/>
                          <w:sz w:val="24"/>
                          <w:szCs w:val="24"/>
                        </w:rPr>
                        <w:t>(3)</w:t>
                      </w:r>
                    </w:p>
                    <w:p w:rsidR="00A438DA" w:rsidRPr="004C4322" w:rsidRDefault="00A438DA" w:rsidP="00D0425A">
                      <w:pPr>
                        <w:rPr>
                          <w:rFonts w:ascii="Arial" w:hAnsi="Arial" w:cs="Arial"/>
                        </w:rPr>
                      </w:pPr>
                    </w:p>
                  </w:txbxContent>
                </v:textbox>
              </v:shape>
            </w:pict>
          </mc:Fallback>
        </mc:AlternateContent>
      </w: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p>
    <w:p w:rsidR="00D0425A" w:rsidRPr="00190596" w:rsidRDefault="00D0425A" w:rsidP="00D0425A">
      <w:pPr>
        <w:pStyle w:val="TCTDateFront"/>
        <w:rPr>
          <w:rFonts w:cs="Arial"/>
          <w:sz w:val="22"/>
          <w:szCs w:val="22"/>
        </w:rPr>
      </w:pPr>
      <w:r w:rsidRPr="00190596">
        <w:rPr>
          <w:rFonts w:cs="Arial"/>
          <w:sz w:val="22"/>
          <w:szCs w:val="22"/>
        </w:rPr>
        <w:t xml:space="preserve">All Trust workers can access the Code of Practice, Mental Capacity Act 2005 Policy, Mental Capacity Act 2005 Practice Guidance, information booklets and all assessment, checklists and Independent Mental Capacity Advocate referral forms on iCare </w:t>
      </w:r>
    </w:p>
    <w:p w:rsidR="00D0425A" w:rsidRPr="00190596" w:rsidRDefault="00D0425A" w:rsidP="00D0425A">
      <w:pPr>
        <w:pStyle w:val="TCTDateFront"/>
        <w:rPr>
          <w:rFonts w:cs="Arial"/>
          <w:sz w:val="22"/>
          <w:szCs w:val="22"/>
        </w:rPr>
      </w:pPr>
      <w:r w:rsidRPr="00190596">
        <w:rPr>
          <w:rFonts w:cs="Arial"/>
          <w:sz w:val="22"/>
          <w:szCs w:val="22"/>
        </w:rPr>
        <w:t xml:space="preserve">     </w:t>
      </w:r>
    </w:p>
    <w:p w:rsidR="00D0425A" w:rsidRPr="00190596" w:rsidRDefault="00FC5F79" w:rsidP="00D0425A">
      <w:pPr>
        <w:pStyle w:val="TCTDateFront"/>
        <w:rPr>
          <w:rFonts w:cs="Arial"/>
          <w:sz w:val="22"/>
          <w:szCs w:val="22"/>
        </w:rPr>
      </w:pPr>
      <w:hyperlink r:id="rId23" w:history="1">
        <w:r w:rsidR="00D0425A" w:rsidRPr="00190596">
          <w:rPr>
            <w:rStyle w:val="Hyperlink"/>
            <w:rFonts w:cs="Arial"/>
            <w:sz w:val="22"/>
            <w:szCs w:val="22"/>
          </w:rPr>
          <w:t>http://icare/Operations/mental_capacity_act/Pages/default.aspx</w:t>
        </w:r>
      </w:hyperlink>
      <w:r w:rsidR="00D0425A" w:rsidRPr="00190596">
        <w:rPr>
          <w:rFonts w:cs="Arial"/>
          <w:sz w:val="22"/>
          <w:szCs w:val="22"/>
        </w:rPr>
        <w:t xml:space="preserve"> </w:t>
      </w:r>
    </w:p>
    <w:p w:rsidR="00D0425A" w:rsidRPr="00190596" w:rsidRDefault="00D0425A" w:rsidP="00D0425A">
      <w:pPr>
        <w:pStyle w:val="TCTDateFront"/>
        <w:rPr>
          <w:rFonts w:cs="Arial"/>
          <w:sz w:val="22"/>
          <w:szCs w:val="22"/>
        </w:rPr>
      </w:pPr>
    </w:p>
    <w:p w:rsidR="00D0425A" w:rsidRPr="00190596" w:rsidRDefault="00D0425A" w:rsidP="00D0425A">
      <w:pPr>
        <w:pStyle w:val="TCTPolicyAppendix"/>
        <w:jc w:val="center"/>
        <w:rPr>
          <w:rFonts w:cs="Arial"/>
          <w:sz w:val="22"/>
          <w:szCs w:val="22"/>
        </w:rPr>
      </w:pPr>
    </w:p>
    <w:p w:rsidR="00D0425A" w:rsidRPr="00190596" w:rsidRDefault="00D0425A" w:rsidP="00D0425A">
      <w:pPr>
        <w:pStyle w:val="TCTPolicyAppendix"/>
        <w:jc w:val="center"/>
        <w:rPr>
          <w:rFonts w:cs="Arial"/>
          <w:sz w:val="22"/>
          <w:szCs w:val="22"/>
        </w:rPr>
      </w:pPr>
      <w:r w:rsidRPr="00190596">
        <w:rPr>
          <w:rFonts w:cs="Arial"/>
          <w:sz w:val="22"/>
          <w:szCs w:val="22"/>
        </w:rPr>
        <w:t>Infection Control</w:t>
      </w:r>
    </w:p>
    <w:p w:rsidR="00D0425A" w:rsidRPr="00190596" w:rsidRDefault="00D0425A" w:rsidP="00D0425A">
      <w:pPr>
        <w:pStyle w:val="TCTDateFront"/>
        <w:rPr>
          <w:rFonts w:cs="Arial"/>
          <w:sz w:val="22"/>
          <w:szCs w:val="22"/>
        </w:rPr>
      </w:pPr>
    </w:p>
    <w:p w:rsidR="00D0425A" w:rsidRDefault="00D0425A" w:rsidP="00D0425A">
      <w:pPr>
        <w:tabs>
          <w:tab w:val="left" w:pos="1440"/>
          <w:tab w:val="right" w:pos="9720"/>
        </w:tabs>
        <w:jc w:val="both"/>
        <w:rPr>
          <w:rFonts w:ascii="Arial" w:hAnsi="Arial" w:cs="Arial"/>
          <w:szCs w:val="22"/>
        </w:rPr>
      </w:pPr>
      <w:r w:rsidRPr="00190596">
        <w:rPr>
          <w:rFonts w:ascii="Arial" w:hAnsi="Arial" w:cs="Arial"/>
          <w:szCs w:val="22"/>
        </w:rPr>
        <w:t>All staff will have access to Infection Control Policies and comply with the standards within them in the work place. All staff will attend Infection Control Training annually as part of their mandatory training programme.</w:t>
      </w:r>
    </w:p>
    <w:p w:rsidR="00D0425A" w:rsidRDefault="00D0425A" w:rsidP="00D0425A">
      <w:pPr>
        <w:rPr>
          <w:rFonts w:ascii="Arial" w:hAnsi="Arial" w:cs="Arial"/>
          <w:szCs w:val="22"/>
        </w:rPr>
      </w:pPr>
    </w:p>
    <w:p w:rsidR="00D0425A" w:rsidRDefault="00D0425A" w:rsidP="00D0425A">
      <w:pPr>
        <w:tabs>
          <w:tab w:val="left" w:pos="1440"/>
          <w:tab w:val="right" w:pos="9720"/>
        </w:tabs>
        <w:jc w:val="both"/>
        <w:rPr>
          <w:rFonts w:ascii="Arial" w:hAnsi="Arial" w:cs="Arial"/>
          <w:szCs w:val="22"/>
        </w:rPr>
        <w:sectPr w:rsidR="00D0425A" w:rsidSect="00B93936">
          <w:headerReference w:type="even" r:id="rId24"/>
          <w:footerReference w:type="even" r:id="rId25"/>
          <w:footerReference w:type="default" r:id="rId26"/>
          <w:pgSz w:w="11906" w:h="16838" w:code="9"/>
          <w:pgMar w:top="690" w:right="1080" w:bottom="432" w:left="1080" w:header="299" w:footer="441" w:gutter="0"/>
          <w:cols w:space="720"/>
          <w:docGrid w:linePitch="299"/>
        </w:sectPr>
      </w:pPr>
    </w:p>
    <w:p w:rsidR="00D0425A" w:rsidRDefault="00D0425A" w:rsidP="00D0425A">
      <w:pPr>
        <w:tabs>
          <w:tab w:val="left" w:pos="1440"/>
          <w:tab w:val="right" w:pos="9720"/>
        </w:tabs>
        <w:jc w:val="both"/>
        <w:rPr>
          <w:rFonts w:ascii="Arial" w:hAnsi="Arial" w:cs="Arial"/>
          <w:szCs w:val="22"/>
        </w:rPr>
      </w:pPr>
    </w:p>
    <w:p w:rsidR="00D0425A" w:rsidRDefault="00FC5F79" w:rsidP="00D0425A">
      <w:pPr>
        <w:rPr>
          <w:rFonts w:ascii="Arial" w:hAnsi="Arial" w:cs="Arial"/>
          <w:b/>
          <w:color w:val="0070C0"/>
          <w:szCs w:val="28"/>
        </w:rPr>
      </w:pPr>
      <w:bookmarkStart w:id="3" w:name="Rapidequalityimpactassessment"/>
      <w:bookmarkEnd w:id="3"/>
      <w:r>
        <w:rPr>
          <w:noProof/>
          <w:lang w:eastAsia="en-GB"/>
        </w:rPr>
        <w:drawing>
          <wp:anchor distT="0" distB="0" distL="114300" distR="114300" simplePos="0" relativeHeight="251689472" behindDoc="0" locked="0" layoutInCell="1" allowOverlap="1">
            <wp:simplePos x="0" y="0"/>
            <wp:positionH relativeFrom="column">
              <wp:posOffset>2581275</wp:posOffset>
            </wp:positionH>
            <wp:positionV relativeFrom="paragraph">
              <wp:posOffset>635</wp:posOffset>
            </wp:positionV>
            <wp:extent cx="3876675" cy="533400"/>
            <wp:effectExtent l="0" t="0" r="9525" b="0"/>
            <wp:wrapNone/>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6675" cy="533400"/>
                    </a:xfrm>
                    <a:prstGeom prst="rect">
                      <a:avLst/>
                    </a:prstGeom>
                    <a:noFill/>
                  </pic:spPr>
                </pic:pic>
              </a:graphicData>
            </a:graphic>
            <wp14:sizeRelH relativeFrom="page">
              <wp14:pctWidth>0</wp14:pctWidth>
            </wp14:sizeRelH>
            <wp14:sizeRelV relativeFrom="page">
              <wp14:pctHeight>0</wp14:pctHeight>
            </wp14:sizeRelV>
          </wp:anchor>
        </w:drawing>
      </w:r>
    </w:p>
    <w:p w:rsidR="00D0425A" w:rsidRDefault="00D0425A" w:rsidP="00D0425A">
      <w:pPr>
        <w:rPr>
          <w:rFonts w:ascii="Arial" w:hAnsi="Arial" w:cs="Arial"/>
          <w:b/>
          <w:color w:val="0070C0"/>
          <w:szCs w:val="28"/>
        </w:rPr>
      </w:pPr>
    </w:p>
    <w:p w:rsidR="00D0425A" w:rsidRDefault="00D0425A" w:rsidP="00D0425A">
      <w:pPr>
        <w:rPr>
          <w:rFonts w:ascii="Arial" w:hAnsi="Arial" w:cs="Arial"/>
          <w:b/>
          <w:color w:val="0070C0"/>
          <w:szCs w:val="28"/>
        </w:rPr>
      </w:pPr>
    </w:p>
    <w:p w:rsidR="00D0425A" w:rsidRDefault="00D0425A" w:rsidP="00D0425A">
      <w:pPr>
        <w:rPr>
          <w:rFonts w:ascii="Arial" w:hAnsi="Arial" w:cs="Arial"/>
          <w:b/>
          <w:color w:val="0070C0"/>
          <w:szCs w:val="28"/>
        </w:rPr>
      </w:pPr>
    </w:p>
    <w:tbl>
      <w:tblPr>
        <w:tblStyle w:val="MediumGrid1-Accent5"/>
        <w:tblpPr w:leftFromText="180" w:rightFromText="180" w:vertAnchor="text" w:horzAnchor="margin" w:tblpXSpec="center" w:tblpY="405"/>
        <w:tblW w:w="10740" w:type="dxa"/>
        <w:tblBorders>
          <w:top w:val="single" w:sz="8" w:space="0" w:color="B8CCE4"/>
          <w:left w:val="single" w:sz="8" w:space="0" w:color="B8CCE4"/>
          <w:bottom w:val="single" w:sz="8" w:space="0" w:color="B8CCE4"/>
          <w:right w:val="single" w:sz="8" w:space="0" w:color="B8CCE4"/>
          <w:insideH w:val="single" w:sz="8" w:space="0" w:color="B8CCE4"/>
          <w:insideV w:val="single" w:sz="8" w:space="0" w:color="B8CCE4"/>
        </w:tblBorders>
        <w:shd w:val="clear" w:color="auto" w:fill="FFFFFF"/>
        <w:tblLayout w:type="fixed"/>
        <w:tblLook w:val="04A0" w:firstRow="1" w:lastRow="0" w:firstColumn="1" w:lastColumn="0" w:noHBand="0" w:noVBand="1"/>
      </w:tblPr>
      <w:tblGrid>
        <w:gridCol w:w="1526"/>
        <w:gridCol w:w="1134"/>
        <w:gridCol w:w="283"/>
        <w:gridCol w:w="709"/>
        <w:gridCol w:w="142"/>
        <w:gridCol w:w="709"/>
        <w:gridCol w:w="708"/>
        <w:gridCol w:w="1276"/>
        <w:gridCol w:w="142"/>
        <w:gridCol w:w="425"/>
        <w:gridCol w:w="1418"/>
        <w:gridCol w:w="141"/>
        <w:gridCol w:w="426"/>
        <w:gridCol w:w="283"/>
        <w:gridCol w:w="1418"/>
      </w:tblGrid>
      <w:tr w:rsidR="00D0425A" w:rsidRPr="00F0288F" w:rsidTr="00D0425A">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52" w:type="dxa"/>
            <w:gridSpan w:val="4"/>
            <w:shd w:val="clear" w:color="auto" w:fill="DBE5F1"/>
          </w:tcPr>
          <w:p w:rsidR="00D0425A" w:rsidRPr="006120C3" w:rsidRDefault="00D0425A" w:rsidP="00A438DA">
            <w:pPr>
              <w:rPr>
                <w:rFonts w:ascii="Arial" w:hAnsi="Arial" w:cs="Arial"/>
                <w:b w:val="0"/>
                <w:i/>
                <w:lang w:eastAsia="en-GB"/>
              </w:rPr>
            </w:pPr>
            <w:bookmarkStart w:id="4" w:name="RapidEqualityImpactAssessent"/>
            <w:bookmarkEnd w:id="4"/>
            <w:r w:rsidRPr="00BC282B">
              <w:rPr>
                <w:rFonts w:ascii="Arial" w:hAnsi="Arial" w:cs="Arial"/>
                <w:sz w:val="20"/>
              </w:rPr>
              <w:t>Policy Title</w:t>
            </w:r>
            <w:r w:rsidRPr="006120C3">
              <w:rPr>
                <w:rFonts w:ascii="Arial" w:hAnsi="Arial" w:cs="Arial"/>
                <w:b w:val="0"/>
                <w:sz w:val="20"/>
              </w:rPr>
              <w:t xml:space="preserve"> (and number)</w:t>
            </w:r>
          </w:p>
        </w:tc>
        <w:tc>
          <w:tcPr>
            <w:tcW w:w="2835" w:type="dxa"/>
            <w:gridSpan w:val="4"/>
            <w:shd w:val="clear" w:color="auto" w:fill="auto"/>
          </w:tcPr>
          <w:p w:rsidR="00D0425A" w:rsidRPr="00FB01E3" w:rsidRDefault="00D0425A" w:rsidP="00A438DA">
            <w:pPr>
              <w:cnfStyle w:val="100000000000" w:firstRow="1" w:lastRow="0" w:firstColumn="0" w:lastColumn="0" w:oddVBand="0" w:evenVBand="0" w:oddHBand="0" w:evenHBand="0" w:firstRowFirstColumn="0" w:firstRowLastColumn="0" w:lastRowFirstColumn="0" w:lastRowLastColumn="0"/>
              <w:rPr>
                <w:rFonts w:ascii="Arial" w:hAnsi="Arial" w:cs="Arial"/>
                <w:bCs w:val="0"/>
                <w:i/>
                <w:lang w:eastAsia="en-GB"/>
              </w:rPr>
            </w:pPr>
          </w:p>
        </w:tc>
        <w:tc>
          <w:tcPr>
            <w:tcW w:w="1985" w:type="dxa"/>
            <w:gridSpan w:val="3"/>
            <w:shd w:val="clear" w:color="auto" w:fill="DBE5F1"/>
          </w:tcPr>
          <w:p w:rsidR="00D0425A" w:rsidRPr="00FB01E3" w:rsidRDefault="00D0425A" w:rsidP="00A438DA">
            <w:pPr>
              <w:cnfStyle w:val="100000000000" w:firstRow="1" w:lastRow="0" w:firstColumn="0" w:lastColumn="0" w:oddVBand="0" w:evenVBand="0" w:oddHBand="0" w:evenHBand="0" w:firstRowFirstColumn="0" w:firstRowLastColumn="0" w:lastRowFirstColumn="0" w:lastRowLastColumn="0"/>
              <w:rPr>
                <w:rFonts w:ascii="Arial" w:hAnsi="Arial" w:cs="Arial"/>
                <w:bCs w:val="0"/>
                <w:i/>
                <w:lang w:eastAsia="en-GB"/>
              </w:rPr>
            </w:pPr>
            <w:r w:rsidRPr="00BC282B">
              <w:rPr>
                <w:rFonts w:ascii="Arial" w:hAnsi="Arial" w:cs="Arial"/>
                <w:sz w:val="20"/>
              </w:rPr>
              <w:t>Version and Date</w:t>
            </w:r>
          </w:p>
        </w:tc>
        <w:tc>
          <w:tcPr>
            <w:tcW w:w="2268" w:type="dxa"/>
            <w:gridSpan w:val="4"/>
            <w:shd w:val="clear" w:color="auto" w:fill="auto"/>
          </w:tcPr>
          <w:p w:rsidR="00D0425A" w:rsidRPr="00FB01E3" w:rsidRDefault="00D0425A" w:rsidP="00A438DA">
            <w:pPr>
              <w:cnfStyle w:val="100000000000" w:firstRow="1" w:lastRow="0" w:firstColumn="0" w:lastColumn="0" w:oddVBand="0" w:evenVBand="0" w:oddHBand="0" w:evenHBand="0" w:firstRowFirstColumn="0" w:firstRowLastColumn="0" w:lastRowFirstColumn="0" w:lastRowLastColumn="0"/>
              <w:rPr>
                <w:rFonts w:ascii="Arial" w:hAnsi="Arial" w:cs="Arial"/>
                <w:b w:val="0"/>
                <w:i/>
                <w:lang w:eastAsia="en-GB"/>
              </w:rPr>
            </w:pPr>
          </w:p>
        </w:tc>
      </w:tr>
      <w:tr w:rsidR="00D0425A" w:rsidRPr="00F0288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52" w:type="dxa"/>
            <w:gridSpan w:val="4"/>
            <w:shd w:val="clear" w:color="auto" w:fill="DBE5F1"/>
          </w:tcPr>
          <w:p w:rsidR="00D0425A" w:rsidRPr="00BC282B" w:rsidRDefault="00D0425A" w:rsidP="00A438DA">
            <w:pPr>
              <w:rPr>
                <w:rFonts w:ascii="Arial" w:hAnsi="Arial" w:cs="Arial"/>
                <w:i/>
                <w:lang w:eastAsia="en-GB"/>
              </w:rPr>
            </w:pPr>
            <w:r w:rsidRPr="00BC282B">
              <w:rPr>
                <w:rFonts w:ascii="Arial" w:hAnsi="Arial" w:cs="Arial"/>
                <w:sz w:val="20"/>
              </w:rPr>
              <w:t>Policy Author</w:t>
            </w:r>
          </w:p>
        </w:tc>
        <w:tc>
          <w:tcPr>
            <w:tcW w:w="7088" w:type="dxa"/>
            <w:gridSpan w:val="11"/>
            <w:shd w:val="clear" w:color="auto" w:fill="auto"/>
          </w:tcPr>
          <w:p w:rsidR="00D0425A" w:rsidRPr="00D0425A" w:rsidRDefault="00D0425A" w:rsidP="00A438DA">
            <w:pPr>
              <w:cnfStyle w:val="000000100000" w:firstRow="0" w:lastRow="0" w:firstColumn="0" w:lastColumn="0" w:oddVBand="0" w:evenVBand="0" w:oddHBand="1" w:evenHBand="0" w:firstRowFirstColumn="0" w:firstRowLastColumn="0" w:lastRowFirstColumn="0" w:lastRowLastColumn="0"/>
              <w:rPr>
                <w:rFonts w:cs="Calibri"/>
                <w:lang w:eastAsia="en-GB"/>
              </w:rPr>
            </w:pP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auto"/>
          </w:tcPr>
          <w:p w:rsidR="00D0425A" w:rsidRPr="00C33B4F" w:rsidRDefault="00D0425A" w:rsidP="00A438DA">
            <w:pPr>
              <w:rPr>
                <w:rFonts w:ascii="Arial" w:hAnsi="Arial" w:cs="Arial"/>
                <w:b w:val="0"/>
                <w:sz w:val="20"/>
              </w:rPr>
            </w:pPr>
            <w:r w:rsidRPr="00854339">
              <w:rPr>
                <w:rFonts w:ascii="Arial" w:hAnsi="Arial" w:cs="Arial"/>
                <w:b w:val="0"/>
                <w:sz w:val="20"/>
              </w:rPr>
              <w:t>An</w:t>
            </w:r>
            <w:r w:rsidRPr="00854339">
              <w:rPr>
                <w:b w:val="0"/>
                <w:sz w:val="20"/>
              </w:rPr>
              <w:t> </w:t>
            </w:r>
            <w:r>
              <w:rPr>
                <w:b w:val="0"/>
                <w:sz w:val="20"/>
              </w:rPr>
              <w:t>(</w:t>
            </w:r>
            <w:r w:rsidRPr="00854339">
              <w:rPr>
                <w:rFonts w:ascii="Arial" w:hAnsi="Arial" w:cs="Arial"/>
                <w:b w:val="0"/>
                <w:sz w:val="20"/>
              </w:rPr>
              <w:t>e</w:t>
            </w:r>
            <w:r>
              <w:rPr>
                <w:rFonts w:ascii="Arial" w:hAnsi="Arial" w:cs="Arial"/>
                <w:b w:val="0"/>
                <w:sz w:val="20"/>
              </w:rPr>
              <w:t>)</w:t>
            </w:r>
            <w:r w:rsidRPr="00854339">
              <w:rPr>
                <w:rFonts w:ascii="Arial" w:hAnsi="Arial" w:cs="Arial"/>
                <w:b w:val="0"/>
                <w:sz w:val="20"/>
              </w:rPr>
              <w:t>quality impact assessment</w:t>
            </w:r>
            <w:r w:rsidRPr="00854339">
              <w:rPr>
                <w:b w:val="0"/>
                <w:sz w:val="20"/>
              </w:rPr>
              <w:t> </w:t>
            </w:r>
            <w:r w:rsidRPr="00854339">
              <w:rPr>
                <w:rFonts w:ascii="Arial" w:hAnsi="Arial" w:cs="Arial"/>
                <w:b w:val="0"/>
                <w:sz w:val="20"/>
              </w:rPr>
              <w:t>is a process de</w:t>
            </w:r>
            <w:r>
              <w:rPr>
                <w:rFonts w:ascii="Arial" w:hAnsi="Arial" w:cs="Arial"/>
                <w:b w:val="0"/>
                <w:sz w:val="20"/>
              </w:rPr>
              <w:t>signed to ensure that policies do</w:t>
            </w:r>
            <w:r w:rsidRPr="00854339">
              <w:rPr>
                <w:rFonts w:ascii="Arial" w:hAnsi="Arial" w:cs="Arial"/>
                <w:b w:val="0"/>
                <w:sz w:val="20"/>
              </w:rPr>
              <w:t xml:space="preserve"> not discriminate </w:t>
            </w:r>
            <w:r w:rsidRPr="002E3874">
              <w:rPr>
                <w:rFonts w:ascii="Arial" w:hAnsi="Arial" w:cs="Arial"/>
                <w:b w:val="0"/>
                <w:sz w:val="20"/>
              </w:rPr>
              <w:t>or disadvantage people</w:t>
            </w:r>
            <w:r>
              <w:rPr>
                <w:rFonts w:ascii="Arial" w:hAnsi="Arial" w:cs="Arial"/>
                <w:b w:val="0"/>
                <w:sz w:val="20"/>
              </w:rPr>
              <w:t xml:space="preserve"> whilst advancing </w:t>
            </w:r>
            <w:r w:rsidRPr="002E3874">
              <w:rPr>
                <w:rFonts w:ascii="Arial" w:hAnsi="Arial" w:cs="Arial"/>
                <w:b w:val="0"/>
                <w:sz w:val="20"/>
              </w:rPr>
              <w:t>equality</w:t>
            </w:r>
            <w:r>
              <w:rPr>
                <w:rFonts w:ascii="Arial" w:hAnsi="Arial" w:cs="Arial"/>
                <w:b w:val="0"/>
                <w:sz w:val="20"/>
              </w:rPr>
              <w:t xml:space="preserve">. Consider the nature and </w:t>
            </w:r>
            <w:r w:rsidRPr="00C33B4F">
              <w:rPr>
                <w:rFonts w:ascii="Arial" w:hAnsi="Arial" w:cs="Arial"/>
                <w:b w:val="0"/>
                <w:sz w:val="20"/>
              </w:rPr>
              <w:t>extent of the impact, not the number of people affected.</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DBE5F1"/>
          </w:tcPr>
          <w:p w:rsidR="00D0425A" w:rsidRPr="00854339" w:rsidRDefault="00D0425A" w:rsidP="00A438DA">
            <w:pPr>
              <w:rPr>
                <w:rFonts w:ascii="Arial" w:hAnsi="Arial" w:cs="Arial"/>
                <w:sz w:val="20"/>
              </w:rPr>
            </w:pPr>
            <w:r w:rsidRPr="00FA5357">
              <w:rPr>
                <w:rFonts w:ascii="Arial" w:hAnsi="Arial" w:cs="Arial"/>
                <w:sz w:val="20"/>
              </w:rPr>
              <w:t>Who may be affected by this document?</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2660" w:type="dxa"/>
            <w:gridSpan w:val="2"/>
            <w:shd w:val="clear" w:color="auto" w:fill="auto"/>
          </w:tcPr>
          <w:p w:rsidR="00D0425A" w:rsidRDefault="00D0425A" w:rsidP="00A438DA">
            <w:pPr>
              <w:rPr>
                <w:rFonts w:ascii="Arial" w:hAnsi="Arial" w:cs="Arial"/>
                <w:bCs w:val="0"/>
                <w:sz w:val="20"/>
              </w:rPr>
            </w:pPr>
            <w:r w:rsidRPr="001F1D61">
              <w:rPr>
                <w:rFonts w:ascii="Arial" w:hAnsi="Arial" w:cs="Arial"/>
                <w:b w:val="0"/>
                <w:bCs w:val="0"/>
                <w:sz w:val="20"/>
              </w:rPr>
              <w:t>Patient</w:t>
            </w:r>
            <w:r>
              <w:rPr>
                <w:rFonts w:ascii="Arial" w:hAnsi="Arial" w:cs="Arial"/>
                <w:b w:val="0"/>
                <w:bCs w:val="0"/>
                <w:sz w:val="20"/>
              </w:rPr>
              <w:t>s</w:t>
            </w:r>
            <w:r w:rsidRPr="001F1D61">
              <w:rPr>
                <w:rFonts w:ascii="Arial" w:hAnsi="Arial" w:cs="Arial"/>
                <w:b w:val="0"/>
                <w:bCs w:val="0"/>
                <w:sz w:val="20"/>
              </w:rPr>
              <w:t>/ Service Users</w:t>
            </w:r>
            <w:r>
              <w:rPr>
                <w:rFonts w:ascii="Arial" w:hAnsi="Arial" w:cs="Arial"/>
                <w:b w:val="0"/>
                <w:bCs w:val="0"/>
                <w:sz w:val="20"/>
              </w:rPr>
              <w:t xml:space="preserve">  </w:t>
            </w:r>
            <w:r>
              <w:rPr>
                <w:rFonts w:ascii="MS Gothic" w:eastAsia="MS Gothic" w:hAnsi="MS Gothic" w:cs="Arial" w:hint="eastAsia"/>
                <w:b w:val="0"/>
                <w:bCs w:val="0"/>
                <w:sz w:val="20"/>
              </w:rPr>
              <w:t>☐</w:t>
            </w:r>
          </w:p>
        </w:tc>
        <w:tc>
          <w:tcPr>
            <w:tcW w:w="992" w:type="dxa"/>
            <w:gridSpan w:val="2"/>
            <w:shd w:val="clear" w:color="auto" w:fill="auto"/>
          </w:tcPr>
          <w:p w:rsidR="00D0425A"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sz w:val="20"/>
              </w:rPr>
              <w:t xml:space="preserve">Staff  </w:t>
            </w:r>
            <w:r>
              <w:rPr>
                <w:rFonts w:ascii="MS Gothic" w:eastAsia="MS Gothic" w:hAnsi="MS Gothic" w:cs="Arial" w:hint="eastAsia"/>
                <w:bCs/>
                <w:sz w:val="20"/>
              </w:rPr>
              <w:t>☐</w:t>
            </w:r>
          </w:p>
        </w:tc>
        <w:tc>
          <w:tcPr>
            <w:tcW w:w="7088" w:type="dxa"/>
            <w:gridSpan w:val="11"/>
            <w:shd w:val="clear" w:color="auto" w:fill="auto"/>
          </w:tcPr>
          <w:p w:rsidR="00D0425A" w:rsidRPr="00371417"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Cs/>
                <w:sz w:val="20"/>
              </w:rPr>
              <w:t xml:space="preserve">Other, please state…                                                                                      </w:t>
            </w:r>
            <w:r w:rsidRPr="00371417">
              <w:rPr>
                <w:rFonts w:ascii="MS Gothic" w:eastAsia="MS Gothic" w:hAnsi="MS Gothic" w:cs="Arial" w:hint="eastAsia"/>
                <w:sz w:val="20"/>
              </w:rPr>
              <w:t>☐</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DBE5F1"/>
          </w:tcPr>
          <w:p w:rsidR="00D0425A" w:rsidRPr="00371417" w:rsidRDefault="00D0425A" w:rsidP="00A438DA">
            <w:pPr>
              <w:rPr>
                <w:rFonts w:ascii="Arial" w:hAnsi="Arial" w:cs="Arial"/>
                <w:sz w:val="20"/>
              </w:rPr>
            </w:pPr>
            <w:r w:rsidRPr="00371417">
              <w:rPr>
                <w:rFonts w:ascii="Arial" w:hAnsi="Arial" w:cs="Arial"/>
                <w:sz w:val="20"/>
              </w:rPr>
              <w:t>Could the policy treat people from protected groups less favorably than the general population?</w:t>
            </w:r>
          </w:p>
          <w:p w:rsidR="00D0425A" w:rsidRPr="00C44DB3" w:rsidRDefault="00D0425A" w:rsidP="00A438DA">
            <w:pPr>
              <w:rPr>
                <w:rFonts w:ascii="Arial" w:hAnsi="Arial" w:cs="Arial"/>
                <w:b w:val="0"/>
                <w:sz w:val="20"/>
              </w:rPr>
            </w:pPr>
            <w:r w:rsidRPr="00C44DB3">
              <w:rPr>
                <w:rFonts w:ascii="Arial" w:hAnsi="Arial" w:cs="Arial"/>
                <w:i/>
                <w:color w:val="0070C0"/>
                <w:sz w:val="20"/>
              </w:rPr>
              <w:t>PLEASE NOTE: Any ‘Yes’ answers may trigger a full EIA and must be referred to the equality leads below</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D0425A" w:rsidRPr="00C33B4F" w:rsidRDefault="00D0425A" w:rsidP="00A438DA">
            <w:pPr>
              <w:rPr>
                <w:rFonts w:ascii="Arial" w:hAnsi="Arial" w:cs="Arial"/>
                <w:b w:val="0"/>
                <w:bCs w:val="0"/>
                <w:sz w:val="20"/>
              </w:rPr>
            </w:pPr>
            <w:r w:rsidRPr="00C33B4F">
              <w:rPr>
                <w:rFonts w:ascii="Arial" w:hAnsi="Arial" w:cs="Arial"/>
                <w:b w:val="0"/>
                <w:bCs w:val="0"/>
                <w:sz w:val="20"/>
              </w:rPr>
              <w:t>Age</w:t>
            </w:r>
          </w:p>
        </w:tc>
        <w:tc>
          <w:tcPr>
            <w:tcW w:w="1417" w:type="dxa"/>
            <w:gridSpan w:val="2"/>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C33B4F">
              <w:rPr>
                <w:rFonts w:ascii="Arial" w:hAnsi="Arial" w:cs="Arial"/>
                <w:sz w:val="20"/>
              </w:rPr>
              <w:t xml:space="preserve">Yes </w:t>
            </w:r>
            <w:r>
              <w:rPr>
                <w:rFonts w:ascii="MS Gothic" w:eastAsia="MS Gothic" w:hAnsi="MS Gothic" w:cs="Arial"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c>
          <w:tcPr>
            <w:tcW w:w="2268" w:type="dxa"/>
            <w:gridSpan w:val="4"/>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C33B4F">
              <w:rPr>
                <w:rFonts w:ascii="Arial" w:hAnsi="Arial" w:cs="Arial"/>
                <w:sz w:val="20"/>
              </w:rPr>
              <w:t>Gender Reassignment</w:t>
            </w:r>
          </w:p>
        </w:tc>
        <w:tc>
          <w:tcPr>
            <w:tcW w:w="1418" w:type="dxa"/>
            <w:gridSpan w:val="2"/>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C33B4F">
              <w:rPr>
                <w:rFonts w:ascii="Arial" w:hAnsi="Arial" w:cs="Arial"/>
                <w:sz w:val="20"/>
              </w:rPr>
              <w:t xml:space="preserve">Yes </w:t>
            </w:r>
            <w:r w:rsidRPr="00C33B4F">
              <w:rPr>
                <w:rFonts w:ascii="MS Gothic" w:eastAsia="MS Gothic" w:hAnsi="MS Gothic" w:cs="MS Gothic"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c>
          <w:tcPr>
            <w:tcW w:w="2693" w:type="dxa"/>
            <w:gridSpan w:val="5"/>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C33B4F">
              <w:rPr>
                <w:rFonts w:ascii="Arial" w:hAnsi="Arial" w:cs="Arial"/>
                <w:bCs/>
                <w:sz w:val="20"/>
              </w:rPr>
              <w:t>Sexual Orientation</w:t>
            </w:r>
          </w:p>
        </w:tc>
        <w:tc>
          <w:tcPr>
            <w:tcW w:w="1418" w:type="dxa"/>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3B4F">
              <w:rPr>
                <w:rFonts w:ascii="Arial" w:hAnsi="Arial" w:cs="Arial"/>
                <w:sz w:val="20"/>
              </w:rPr>
              <w:t xml:space="preserve">Yes </w:t>
            </w:r>
            <w:r w:rsidRPr="00C33B4F">
              <w:rPr>
                <w:rFonts w:ascii="MS Gothic" w:eastAsia="MS Gothic" w:hAnsi="MS Gothic" w:cs="MS Gothic"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D0425A" w:rsidRPr="00C33B4F" w:rsidRDefault="00D0425A" w:rsidP="00A438DA">
            <w:pPr>
              <w:rPr>
                <w:rFonts w:ascii="Arial" w:hAnsi="Arial" w:cs="Arial"/>
                <w:b w:val="0"/>
                <w:bCs w:val="0"/>
                <w:sz w:val="20"/>
              </w:rPr>
            </w:pPr>
            <w:r w:rsidRPr="00C33B4F">
              <w:rPr>
                <w:rFonts w:ascii="Arial" w:hAnsi="Arial" w:cs="Arial"/>
                <w:b w:val="0"/>
                <w:bCs w:val="0"/>
                <w:sz w:val="20"/>
              </w:rPr>
              <w:t xml:space="preserve">Race </w:t>
            </w:r>
          </w:p>
        </w:tc>
        <w:tc>
          <w:tcPr>
            <w:tcW w:w="1417" w:type="dxa"/>
            <w:gridSpan w:val="2"/>
            <w:shd w:val="clear" w:color="auto" w:fill="auto"/>
          </w:tcPr>
          <w:p w:rsidR="00D0425A" w:rsidRPr="00C33B4F"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C33B4F">
              <w:rPr>
                <w:rFonts w:ascii="Arial" w:hAnsi="Arial" w:cs="Arial"/>
                <w:sz w:val="20"/>
              </w:rPr>
              <w:t xml:space="preserve">Yes </w:t>
            </w:r>
            <w:r w:rsidRPr="00C33B4F">
              <w:rPr>
                <w:rFonts w:ascii="MS Gothic" w:eastAsia="MS Gothic" w:hAnsi="MS Gothic" w:cs="MS Gothic"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c>
          <w:tcPr>
            <w:tcW w:w="2268" w:type="dxa"/>
            <w:gridSpan w:val="4"/>
            <w:shd w:val="clear" w:color="auto" w:fill="auto"/>
          </w:tcPr>
          <w:p w:rsidR="00D0425A" w:rsidRPr="00C33B4F"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Disability</w:t>
            </w:r>
          </w:p>
        </w:tc>
        <w:tc>
          <w:tcPr>
            <w:tcW w:w="1418" w:type="dxa"/>
            <w:gridSpan w:val="2"/>
            <w:shd w:val="clear" w:color="auto" w:fill="auto"/>
          </w:tcPr>
          <w:p w:rsidR="00D0425A" w:rsidRPr="00C33B4F"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C33B4F">
              <w:rPr>
                <w:rFonts w:ascii="Arial" w:hAnsi="Arial" w:cs="Arial"/>
                <w:sz w:val="20"/>
              </w:rPr>
              <w:t xml:space="preserve">Yes </w:t>
            </w:r>
            <w:r w:rsidRPr="00C33B4F">
              <w:rPr>
                <w:rFonts w:ascii="MS Gothic" w:eastAsia="MS Gothic" w:hAnsi="MS Gothic" w:cs="MS Gothic"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c>
          <w:tcPr>
            <w:tcW w:w="2693" w:type="dxa"/>
            <w:gridSpan w:val="5"/>
            <w:shd w:val="clear" w:color="auto" w:fill="auto"/>
          </w:tcPr>
          <w:p w:rsidR="00D0425A" w:rsidRPr="00C33B4F"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C33B4F">
              <w:rPr>
                <w:rFonts w:ascii="Arial" w:hAnsi="Arial" w:cs="Arial"/>
                <w:bCs/>
                <w:sz w:val="20"/>
              </w:rPr>
              <w:t>Religion/Belief (non)</w:t>
            </w:r>
          </w:p>
        </w:tc>
        <w:tc>
          <w:tcPr>
            <w:tcW w:w="1418" w:type="dxa"/>
            <w:shd w:val="clear" w:color="auto" w:fill="auto"/>
          </w:tcPr>
          <w:p w:rsidR="00D0425A" w:rsidRPr="00C33B4F"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33B4F">
              <w:rPr>
                <w:rFonts w:ascii="Arial" w:hAnsi="Arial" w:cs="Arial"/>
                <w:sz w:val="20"/>
              </w:rPr>
              <w:t xml:space="preserve">Yes </w:t>
            </w:r>
            <w:r w:rsidRPr="00C33B4F">
              <w:rPr>
                <w:rFonts w:ascii="MS Gothic" w:eastAsia="MS Gothic" w:hAnsi="MS Gothic" w:cs="MS Gothic"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D0425A" w:rsidRPr="00C33B4F" w:rsidRDefault="00D0425A" w:rsidP="00A438DA">
            <w:pPr>
              <w:rPr>
                <w:rFonts w:ascii="Arial" w:hAnsi="Arial" w:cs="Arial"/>
                <w:b w:val="0"/>
                <w:bCs w:val="0"/>
                <w:sz w:val="20"/>
              </w:rPr>
            </w:pPr>
            <w:r w:rsidRPr="00C33B4F">
              <w:rPr>
                <w:rFonts w:ascii="Arial" w:hAnsi="Arial" w:cs="Arial"/>
                <w:b w:val="0"/>
                <w:bCs w:val="0"/>
                <w:sz w:val="20"/>
              </w:rPr>
              <w:t xml:space="preserve">Gender </w:t>
            </w:r>
          </w:p>
        </w:tc>
        <w:tc>
          <w:tcPr>
            <w:tcW w:w="1417" w:type="dxa"/>
            <w:gridSpan w:val="2"/>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C33B4F">
              <w:rPr>
                <w:rFonts w:ascii="Arial" w:hAnsi="Arial" w:cs="Arial"/>
                <w:sz w:val="20"/>
              </w:rPr>
              <w:t xml:space="preserve">Yes </w:t>
            </w:r>
            <w:r w:rsidRPr="00C33B4F">
              <w:rPr>
                <w:rFonts w:ascii="MS Gothic" w:eastAsia="MS Gothic" w:hAnsi="MS Gothic" w:cs="MS Gothic"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c>
          <w:tcPr>
            <w:tcW w:w="2268" w:type="dxa"/>
            <w:gridSpan w:val="4"/>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Pregnancy/</w:t>
            </w:r>
            <w:r w:rsidRPr="00C33B4F">
              <w:rPr>
                <w:rFonts w:ascii="Arial" w:hAnsi="Arial" w:cs="Arial"/>
                <w:bCs/>
                <w:sz w:val="20"/>
              </w:rPr>
              <w:t>Maternity</w:t>
            </w:r>
          </w:p>
        </w:tc>
        <w:tc>
          <w:tcPr>
            <w:tcW w:w="1418" w:type="dxa"/>
            <w:gridSpan w:val="2"/>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C33B4F">
              <w:rPr>
                <w:rFonts w:ascii="Arial" w:hAnsi="Arial" w:cs="Arial"/>
                <w:sz w:val="20"/>
              </w:rPr>
              <w:t xml:space="preserve">Yes </w:t>
            </w:r>
            <w:r w:rsidRPr="00C33B4F">
              <w:rPr>
                <w:rFonts w:ascii="MS Gothic" w:eastAsia="MS Gothic" w:hAnsi="MS Gothic" w:cs="MS Gothic"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c>
          <w:tcPr>
            <w:tcW w:w="2693" w:type="dxa"/>
            <w:gridSpan w:val="5"/>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C33B4F">
              <w:rPr>
                <w:rFonts w:ascii="Arial" w:hAnsi="Arial" w:cs="Arial"/>
                <w:bCs/>
                <w:sz w:val="20"/>
              </w:rPr>
              <w:t>Marriage/ Civil Partnership</w:t>
            </w:r>
          </w:p>
        </w:tc>
        <w:tc>
          <w:tcPr>
            <w:tcW w:w="1418" w:type="dxa"/>
            <w:shd w:val="clear" w:color="auto" w:fill="auto"/>
          </w:tcPr>
          <w:p w:rsidR="00D0425A" w:rsidRPr="00C33B4F"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3B4F">
              <w:rPr>
                <w:rFonts w:ascii="Arial" w:hAnsi="Arial" w:cs="Arial"/>
                <w:sz w:val="20"/>
              </w:rPr>
              <w:t xml:space="preserve">Yes </w:t>
            </w:r>
            <w:r w:rsidRPr="00C33B4F">
              <w:rPr>
                <w:rFonts w:ascii="MS Gothic" w:eastAsia="MS Gothic" w:hAnsi="MS Gothic" w:cs="Arial"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22" w:type="dxa"/>
            <w:gridSpan w:val="14"/>
            <w:shd w:val="clear" w:color="auto" w:fill="auto"/>
          </w:tcPr>
          <w:p w:rsidR="00D0425A" w:rsidRPr="00BC282B" w:rsidRDefault="00D0425A" w:rsidP="00A438DA">
            <w:pPr>
              <w:rPr>
                <w:rFonts w:ascii="Arial" w:hAnsi="Arial" w:cs="Arial"/>
                <w:bCs w:val="0"/>
                <w:sz w:val="20"/>
              </w:rPr>
            </w:pPr>
            <w:r>
              <w:rPr>
                <w:rFonts w:ascii="Arial" w:hAnsi="Arial" w:cs="Arial"/>
                <w:sz w:val="20"/>
              </w:rPr>
              <w:t>Is it likely that the policy</w:t>
            </w:r>
            <w:r w:rsidRPr="00BC282B">
              <w:rPr>
                <w:rFonts w:ascii="Arial" w:hAnsi="Arial" w:cs="Arial"/>
                <w:sz w:val="20"/>
              </w:rPr>
              <w:t xml:space="preserve"> could affect particular ‘Inclusion Health’ groups less favorably than the general population? </w:t>
            </w:r>
            <w:r w:rsidRPr="00BC282B">
              <w:rPr>
                <w:rFonts w:ascii="Arial" w:hAnsi="Arial" w:cs="Arial"/>
                <w:b w:val="0"/>
                <w:sz w:val="20"/>
              </w:rPr>
              <w:t xml:space="preserve">(substance misuse; teenage mums; </w:t>
            </w:r>
            <w:r>
              <w:rPr>
                <w:rFonts w:ascii="Arial" w:hAnsi="Arial" w:cs="Arial"/>
                <w:b w:val="0"/>
                <w:sz w:val="20"/>
                <w:lang w:val="en-GB"/>
              </w:rPr>
              <w:t>carers</w:t>
            </w:r>
            <w:r w:rsidRPr="003B10B4">
              <w:rPr>
                <w:rFonts w:ascii="Arial" w:hAnsi="Arial" w:cs="Arial"/>
                <w:b w:val="0"/>
                <w:sz w:val="20"/>
                <w:vertAlign w:val="superscript"/>
                <w:lang w:val="en-GB"/>
              </w:rPr>
              <w:t>1</w:t>
            </w:r>
            <w:r w:rsidRPr="00BC282B">
              <w:rPr>
                <w:rFonts w:ascii="Arial" w:hAnsi="Arial" w:cs="Arial"/>
                <w:b w:val="0"/>
                <w:sz w:val="20"/>
              </w:rPr>
              <w:t xml:space="preserve">; </w:t>
            </w:r>
            <w:r w:rsidRPr="00BC282B">
              <w:rPr>
                <w:rFonts w:ascii="Arial" w:hAnsi="Arial" w:cs="Arial"/>
                <w:b w:val="0"/>
                <w:sz w:val="20"/>
                <w:lang w:val="en-GB"/>
              </w:rPr>
              <w:t>travellers</w:t>
            </w:r>
            <w:r w:rsidRPr="003B10B4">
              <w:rPr>
                <w:rFonts w:ascii="Arial" w:hAnsi="Arial" w:cs="Arial"/>
                <w:b w:val="0"/>
                <w:sz w:val="20"/>
                <w:vertAlign w:val="superscript"/>
                <w:lang w:val="en-GB"/>
              </w:rPr>
              <w:t>2</w:t>
            </w:r>
            <w:r w:rsidRPr="00BC282B">
              <w:rPr>
                <w:rFonts w:ascii="Arial" w:hAnsi="Arial" w:cs="Arial"/>
                <w:b w:val="0"/>
                <w:sz w:val="20"/>
                <w:lang w:val="en-GB"/>
              </w:rPr>
              <w:t xml:space="preserve">; </w:t>
            </w:r>
            <w:r w:rsidRPr="00BC282B">
              <w:rPr>
                <w:rFonts w:ascii="Arial" w:hAnsi="Arial" w:cs="Arial"/>
                <w:b w:val="0"/>
                <w:sz w:val="20"/>
              </w:rPr>
              <w:t>homeless</w:t>
            </w:r>
            <w:r w:rsidRPr="003B10B4">
              <w:rPr>
                <w:rFonts w:ascii="Arial" w:hAnsi="Arial" w:cs="Arial"/>
                <w:b w:val="0"/>
                <w:sz w:val="20"/>
                <w:vertAlign w:val="superscript"/>
              </w:rPr>
              <w:t>3</w:t>
            </w:r>
            <w:r w:rsidRPr="00BC282B">
              <w:rPr>
                <w:rFonts w:ascii="Arial" w:hAnsi="Arial" w:cs="Arial"/>
                <w:b w:val="0"/>
                <w:sz w:val="20"/>
              </w:rPr>
              <w:t>; convictions; social isolation</w:t>
            </w:r>
            <w:r w:rsidRPr="003B10B4">
              <w:rPr>
                <w:rFonts w:ascii="Arial" w:hAnsi="Arial" w:cs="Arial"/>
                <w:b w:val="0"/>
                <w:sz w:val="20"/>
                <w:vertAlign w:val="superscript"/>
              </w:rPr>
              <w:t>4</w:t>
            </w:r>
            <w:r w:rsidRPr="00BC282B">
              <w:rPr>
                <w:rFonts w:ascii="Arial" w:hAnsi="Arial" w:cs="Arial"/>
                <w:b w:val="0"/>
                <w:sz w:val="20"/>
              </w:rPr>
              <w:t>; refugees)</w:t>
            </w:r>
          </w:p>
        </w:tc>
        <w:tc>
          <w:tcPr>
            <w:tcW w:w="1418" w:type="dxa"/>
            <w:shd w:val="clear" w:color="auto" w:fill="auto"/>
          </w:tcPr>
          <w:p w:rsidR="00D0425A" w:rsidRPr="00C33B4F"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33B4F">
              <w:rPr>
                <w:rFonts w:ascii="Arial" w:hAnsi="Arial" w:cs="Arial"/>
                <w:sz w:val="20"/>
              </w:rPr>
              <w:t xml:space="preserve">Yes </w:t>
            </w:r>
            <w:r w:rsidRPr="00C33B4F">
              <w:rPr>
                <w:rFonts w:ascii="MS Gothic" w:eastAsia="MS Gothic" w:hAnsi="MS Gothic" w:cs="Arial"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r>
      <w:tr w:rsidR="00D0425A" w:rsidRPr="00C33B4F" w:rsidTr="00D0425A">
        <w:trPr>
          <w:trHeight w:val="73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auto"/>
          </w:tcPr>
          <w:p w:rsidR="00D0425A" w:rsidRPr="00BC282B" w:rsidRDefault="00D0425A" w:rsidP="00A438DA">
            <w:pPr>
              <w:rPr>
                <w:rFonts w:ascii="Arial" w:hAnsi="Arial" w:cs="Arial"/>
                <w:sz w:val="20"/>
              </w:rPr>
            </w:pPr>
            <w:r w:rsidRPr="00BC282B">
              <w:rPr>
                <w:rFonts w:ascii="Arial" w:hAnsi="Arial" w:cs="Arial"/>
                <w:sz w:val="20"/>
              </w:rPr>
              <w:t>Please provide details for each protected group where you have indicated ‘Yes’.</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DBE5F1"/>
          </w:tcPr>
          <w:p w:rsidR="00D0425A" w:rsidRPr="00002554" w:rsidRDefault="00D0425A" w:rsidP="00A438DA">
            <w:pPr>
              <w:rPr>
                <w:rFonts w:ascii="Arial" w:hAnsi="Arial" w:cs="Arial"/>
                <w:sz w:val="20"/>
              </w:rPr>
            </w:pPr>
            <w:r w:rsidRPr="00002554">
              <w:rPr>
                <w:rFonts w:ascii="Arial" w:hAnsi="Arial" w:cs="Arial"/>
                <w:sz w:val="20"/>
              </w:rPr>
              <w:t xml:space="preserve">VISION AND VALUES: </w:t>
            </w:r>
            <w:r>
              <w:rPr>
                <w:rFonts w:ascii="Arial" w:hAnsi="Arial" w:cs="Arial"/>
                <w:b w:val="0"/>
                <w:sz w:val="20"/>
              </w:rPr>
              <w:t xml:space="preserve"> Policies must aim to remove unintentional barriers and promote inclusion</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8613" w:type="dxa"/>
            <w:gridSpan w:val="12"/>
            <w:shd w:val="clear" w:color="auto" w:fill="auto"/>
          </w:tcPr>
          <w:p w:rsidR="00D0425A" w:rsidRPr="000D21D0" w:rsidRDefault="00D0425A" w:rsidP="00A438DA">
            <w:pPr>
              <w:rPr>
                <w:rFonts w:ascii="Arial" w:hAnsi="Arial" w:cs="Arial"/>
                <w:b w:val="0"/>
                <w:bCs w:val="0"/>
                <w:sz w:val="20"/>
              </w:rPr>
            </w:pPr>
            <w:r>
              <w:rPr>
                <w:rFonts w:ascii="Arial" w:hAnsi="Arial" w:cs="Arial"/>
                <w:b w:val="0"/>
                <w:sz w:val="20"/>
              </w:rPr>
              <w:t>Is inclusive language</w:t>
            </w:r>
            <w:r w:rsidRPr="003B10B4">
              <w:rPr>
                <w:rFonts w:ascii="Arial" w:hAnsi="Arial" w:cs="Arial"/>
                <w:b w:val="0"/>
                <w:sz w:val="20"/>
                <w:vertAlign w:val="superscript"/>
              </w:rPr>
              <w:t>5</w:t>
            </w:r>
            <w:r>
              <w:rPr>
                <w:rFonts w:ascii="Arial" w:hAnsi="Arial" w:cs="Arial"/>
                <w:b w:val="0"/>
                <w:sz w:val="20"/>
              </w:rPr>
              <w:t xml:space="preserve"> us</w:t>
            </w:r>
            <w:r w:rsidRPr="000D21D0">
              <w:rPr>
                <w:rFonts w:ascii="Arial" w:hAnsi="Arial" w:cs="Arial"/>
                <w:b w:val="0"/>
                <w:sz w:val="20"/>
              </w:rPr>
              <w:t xml:space="preserve">ed throughout? </w:t>
            </w:r>
          </w:p>
        </w:tc>
        <w:tc>
          <w:tcPr>
            <w:tcW w:w="2127" w:type="dxa"/>
            <w:gridSpan w:val="3"/>
            <w:shd w:val="clear" w:color="auto" w:fill="auto"/>
          </w:tcPr>
          <w:p w:rsidR="00D0425A" w:rsidRPr="00BC282B"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33B4F">
              <w:rPr>
                <w:rFonts w:ascii="Arial" w:hAnsi="Arial" w:cs="Arial"/>
                <w:sz w:val="20"/>
              </w:rPr>
              <w:t xml:space="preserve">Yes </w:t>
            </w:r>
            <w:r w:rsidRPr="00C33B4F">
              <w:rPr>
                <w:rFonts w:ascii="MS Gothic" w:eastAsia="MS Gothic" w:hAnsi="MS Gothic" w:cs="Arial" w:hint="eastAsia"/>
                <w:sz w:val="20"/>
              </w:rPr>
              <w:t>☐</w:t>
            </w:r>
            <w:r w:rsidRPr="00C33B4F">
              <w:rPr>
                <w:rFonts w:ascii="Arial" w:hAnsi="Arial" w:cs="Arial"/>
                <w:sz w:val="20"/>
              </w:rPr>
              <w:t xml:space="preserve"> No</w:t>
            </w:r>
            <w:r>
              <w:rPr>
                <w:rFonts w:ascii="MS Gothic" w:eastAsia="MS Gothic" w:hAnsi="MS Gothic" w:cs="Arial" w:hint="eastAsia"/>
                <w:sz w:val="20"/>
              </w:rPr>
              <w:t>☐</w:t>
            </w:r>
            <w:r>
              <w:rPr>
                <w:rFonts w:ascii="Arial" w:hAnsi="Arial" w:cs="Arial"/>
                <w:sz w:val="20"/>
              </w:rPr>
              <w:t xml:space="preserve">  NA  </w:t>
            </w:r>
            <w:r w:rsidRPr="00C33B4F">
              <w:rPr>
                <w:rFonts w:ascii="MS Gothic" w:eastAsia="MS Gothic" w:hAnsi="MS Gothic" w:cs="Arial" w:hint="eastAsia"/>
                <w:sz w:val="20"/>
              </w:rPr>
              <w:t>☐</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613" w:type="dxa"/>
            <w:gridSpan w:val="12"/>
            <w:shd w:val="clear" w:color="auto" w:fill="auto"/>
          </w:tcPr>
          <w:p w:rsidR="00D0425A" w:rsidRPr="000D21D0" w:rsidRDefault="00D0425A" w:rsidP="00A438DA">
            <w:pPr>
              <w:rPr>
                <w:rFonts w:ascii="Arial" w:hAnsi="Arial" w:cs="Arial"/>
                <w:b w:val="0"/>
                <w:bCs w:val="0"/>
                <w:sz w:val="20"/>
              </w:rPr>
            </w:pPr>
            <w:r w:rsidRPr="000D21D0">
              <w:rPr>
                <w:rFonts w:ascii="Arial" w:hAnsi="Arial" w:cs="Arial"/>
                <w:b w:val="0"/>
                <w:sz w:val="20"/>
              </w:rPr>
              <w:t xml:space="preserve">Are the </w:t>
            </w:r>
            <w:r>
              <w:rPr>
                <w:rFonts w:ascii="Arial" w:hAnsi="Arial" w:cs="Arial"/>
                <w:b w:val="0"/>
                <w:sz w:val="20"/>
              </w:rPr>
              <w:t>services outlined in the policy</w:t>
            </w:r>
            <w:r w:rsidRPr="000D21D0">
              <w:rPr>
                <w:rFonts w:ascii="Arial" w:hAnsi="Arial" w:cs="Arial"/>
                <w:b w:val="0"/>
                <w:sz w:val="20"/>
              </w:rPr>
              <w:t xml:space="preserve"> fully accessible</w:t>
            </w:r>
            <w:r w:rsidRPr="003B10B4">
              <w:rPr>
                <w:rFonts w:ascii="Arial" w:hAnsi="Arial" w:cs="Arial"/>
                <w:b w:val="0"/>
                <w:sz w:val="20"/>
                <w:vertAlign w:val="superscript"/>
              </w:rPr>
              <w:t>6</w:t>
            </w:r>
            <w:r w:rsidRPr="000D21D0">
              <w:rPr>
                <w:rFonts w:ascii="Arial" w:hAnsi="Arial" w:cs="Arial"/>
                <w:b w:val="0"/>
                <w:sz w:val="20"/>
              </w:rPr>
              <w:t xml:space="preserve">? </w:t>
            </w:r>
          </w:p>
        </w:tc>
        <w:tc>
          <w:tcPr>
            <w:tcW w:w="2127" w:type="dxa"/>
            <w:gridSpan w:val="3"/>
            <w:shd w:val="clear" w:color="auto" w:fill="auto"/>
          </w:tcPr>
          <w:p w:rsidR="00D0425A" w:rsidRPr="00C33B4F"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33B4F">
              <w:rPr>
                <w:rFonts w:ascii="Arial" w:hAnsi="Arial" w:cs="Arial"/>
                <w:sz w:val="20"/>
              </w:rPr>
              <w:t xml:space="preserve">Yes </w:t>
            </w:r>
            <w:r w:rsidRPr="00C33B4F">
              <w:rPr>
                <w:rFonts w:ascii="MS Gothic" w:eastAsia="MS Gothic" w:hAnsi="MS Gothic" w:cs="Arial" w:hint="eastAsia"/>
                <w:sz w:val="20"/>
              </w:rPr>
              <w:t>☐</w:t>
            </w:r>
            <w:r w:rsidRPr="00C33B4F">
              <w:rPr>
                <w:rFonts w:ascii="Arial" w:hAnsi="Arial" w:cs="Arial"/>
                <w:sz w:val="20"/>
              </w:rPr>
              <w:t xml:space="preserve"> No</w:t>
            </w:r>
            <w:r>
              <w:rPr>
                <w:rFonts w:ascii="MS Gothic" w:eastAsia="MS Gothic" w:hAnsi="MS Gothic" w:cs="Arial" w:hint="eastAsia"/>
                <w:sz w:val="20"/>
              </w:rPr>
              <w:t>☐</w:t>
            </w:r>
            <w:r>
              <w:rPr>
                <w:rFonts w:ascii="Arial" w:hAnsi="Arial" w:cs="Arial"/>
                <w:sz w:val="20"/>
              </w:rPr>
              <w:t xml:space="preserve">  NA  </w:t>
            </w:r>
            <w:r w:rsidRPr="00C33B4F">
              <w:rPr>
                <w:rFonts w:ascii="MS Gothic" w:eastAsia="MS Gothic" w:hAnsi="MS Gothic" w:cs="Arial" w:hint="eastAsia"/>
                <w:sz w:val="20"/>
              </w:rPr>
              <w:t>☐</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8613" w:type="dxa"/>
            <w:gridSpan w:val="12"/>
            <w:shd w:val="clear" w:color="auto" w:fill="auto"/>
          </w:tcPr>
          <w:p w:rsidR="00D0425A" w:rsidRPr="000D21D0" w:rsidRDefault="00D0425A" w:rsidP="00A438DA">
            <w:pPr>
              <w:rPr>
                <w:rFonts w:ascii="Arial" w:hAnsi="Arial" w:cs="Arial"/>
                <w:b w:val="0"/>
                <w:bCs w:val="0"/>
                <w:sz w:val="20"/>
              </w:rPr>
            </w:pPr>
            <w:r>
              <w:rPr>
                <w:rFonts w:ascii="Arial" w:hAnsi="Arial" w:cs="Arial"/>
                <w:b w:val="0"/>
                <w:sz w:val="20"/>
              </w:rPr>
              <w:t>Does the policy</w:t>
            </w:r>
            <w:r w:rsidRPr="000D21D0">
              <w:rPr>
                <w:rFonts w:ascii="Arial" w:hAnsi="Arial" w:cs="Arial"/>
                <w:b w:val="0"/>
                <w:sz w:val="20"/>
              </w:rPr>
              <w:t xml:space="preserve"> encourage </w:t>
            </w:r>
            <w:r w:rsidRPr="000D21D0">
              <w:rPr>
                <w:rFonts w:ascii="Arial" w:hAnsi="Arial" w:cs="Arial"/>
                <w:b w:val="0"/>
                <w:sz w:val="20"/>
                <w:lang w:val="en-GB"/>
              </w:rPr>
              <w:t>individualised</w:t>
            </w:r>
            <w:r>
              <w:rPr>
                <w:rFonts w:ascii="Arial" w:hAnsi="Arial" w:cs="Arial"/>
                <w:b w:val="0"/>
                <w:sz w:val="20"/>
              </w:rPr>
              <w:t xml:space="preserve"> and person-centr</w:t>
            </w:r>
            <w:r w:rsidRPr="000D21D0">
              <w:rPr>
                <w:rFonts w:ascii="Arial" w:hAnsi="Arial" w:cs="Arial"/>
                <w:b w:val="0"/>
                <w:sz w:val="20"/>
              </w:rPr>
              <w:t>ed care?</w:t>
            </w:r>
          </w:p>
        </w:tc>
        <w:tc>
          <w:tcPr>
            <w:tcW w:w="2127" w:type="dxa"/>
            <w:gridSpan w:val="3"/>
            <w:shd w:val="clear" w:color="auto" w:fill="auto"/>
          </w:tcPr>
          <w:p w:rsidR="00D0425A" w:rsidRPr="00BC282B"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33B4F">
              <w:rPr>
                <w:rFonts w:ascii="Arial" w:hAnsi="Arial" w:cs="Arial"/>
                <w:sz w:val="20"/>
              </w:rPr>
              <w:t xml:space="preserve">Yes </w:t>
            </w:r>
            <w:r w:rsidRPr="00C33B4F">
              <w:rPr>
                <w:rFonts w:ascii="MS Gothic" w:eastAsia="MS Gothic" w:hAnsi="MS Gothic" w:cs="Arial" w:hint="eastAsia"/>
                <w:sz w:val="20"/>
              </w:rPr>
              <w:t>☐</w:t>
            </w:r>
            <w:r w:rsidRPr="00C33B4F">
              <w:rPr>
                <w:rFonts w:ascii="Arial" w:hAnsi="Arial" w:cs="Arial"/>
                <w:sz w:val="20"/>
              </w:rPr>
              <w:t xml:space="preserve"> No</w:t>
            </w:r>
            <w:r>
              <w:rPr>
                <w:rFonts w:ascii="MS Gothic" w:eastAsia="MS Gothic" w:hAnsi="MS Gothic" w:cs="Arial" w:hint="eastAsia"/>
                <w:sz w:val="20"/>
              </w:rPr>
              <w:t>☐</w:t>
            </w:r>
            <w:r>
              <w:rPr>
                <w:rFonts w:ascii="Arial" w:hAnsi="Arial" w:cs="Arial"/>
                <w:sz w:val="20"/>
              </w:rPr>
              <w:t xml:space="preserve">  NA  </w:t>
            </w:r>
            <w:r w:rsidRPr="00C33B4F">
              <w:rPr>
                <w:rFonts w:ascii="MS Gothic" w:eastAsia="MS Gothic" w:hAnsi="MS Gothic" w:cs="Arial" w:hint="eastAsia"/>
                <w:sz w:val="20"/>
              </w:rPr>
              <w:t>☐</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613" w:type="dxa"/>
            <w:gridSpan w:val="12"/>
            <w:shd w:val="clear" w:color="auto" w:fill="auto"/>
          </w:tcPr>
          <w:p w:rsidR="00D0425A" w:rsidRPr="000D21D0" w:rsidRDefault="00D0425A" w:rsidP="00A438DA">
            <w:pPr>
              <w:rPr>
                <w:rFonts w:ascii="Arial" w:hAnsi="Arial" w:cs="Arial"/>
                <w:b w:val="0"/>
                <w:sz w:val="20"/>
              </w:rPr>
            </w:pPr>
            <w:r w:rsidRPr="000D21D0">
              <w:rPr>
                <w:rFonts w:ascii="Arial" w:hAnsi="Arial" w:cs="Arial"/>
                <w:b w:val="0"/>
                <w:sz w:val="20"/>
              </w:rPr>
              <w:t>Could there be an adverse impact on an individual’s independence or autonomy</w:t>
            </w:r>
            <w:r w:rsidRPr="003B10B4">
              <w:rPr>
                <w:rFonts w:ascii="Arial" w:hAnsi="Arial" w:cs="Arial"/>
                <w:b w:val="0"/>
                <w:sz w:val="20"/>
                <w:vertAlign w:val="superscript"/>
              </w:rPr>
              <w:t>7</w:t>
            </w:r>
            <w:r w:rsidRPr="000D21D0">
              <w:rPr>
                <w:rFonts w:ascii="Arial" w:hAnsi="Arial" w:cs="Arial"/>
                <w:b w:val="0"/>
                <w:sz w:val="20"/>
              </w:rPr>
              <w:t>?</w:t>
            </w:r>
          </w:p>
        </w:tc>
        <w:tc>
          <w:tcPr>
            <w:tcW w:w="2127" w:type="dxa"/>
            <w:gridSpan w:val="3"/>
            <w:shd w:val="clear" w:color="auto" w:fill="auto"/>
          </w:tcPr>
          <w:p w:rsidR="00D0425A" w:rsidRPr="00C33B4F"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33B4F">
              <w:rPr>
                <w:rFonts w:ascii="Arial" w:hAnsi="Arial" w:cs="Arial"/>
                <w:sz w:val="20"/>
              </w:rPr>
              <w:t xml:space="preserve">Yes </w:t>
            </w:r>
            <w:r w:rsidRPr="00C33B4F">
              <w:rPr>
                <w:rFonts w:ascii="MS Gothic" w:eastAsia="MS Gothic" w:hAnsi="MS Gothic" w:cs="Arial" w:hint="eastAsia"/>
                <w:sz w:val="20"/>
              </w:rPr>
              <w:t>☐</w:t>
            </w:r>
            <w:r w:rsidRPr="00C33B4F">
              <w:rPr>
                <w:rFonts w:ascii="Arial" w:hAnsi="Arial" w:cs="Arial"/>
                <w:sz w:val="20"/>
              </w:rPr>
              <w:t xml:space="preserve"> No</w:t>
            </w:r>
            <w:r>
              <w:rPr>
                <w:rFonts w:ascii="MS Gothic" w:eastAsia="MS Gothic" w:hAnsi="MS Gothic" w:cs="Arial" w:hint="eastAsia"/>
                <w:sz w:val="20"/>
              </w:rPr>
              <w:t>☐</w:t>
            </w:r>
            <w:r>
              <w:rPr>
                <w:rFonts w:ascii="Arial" w:hAnsi="Arial" w:cs="Arial"/>
                <w:sz w:val="20"/>
              </w:rPr>
              <w:t xml:space="preserve">  NA  </w:t>
            </w:r>
            <w:r w:rsidRPr="00C33B4F">
              <w:rPr>
                <w:rFonts w:ascii="MS Gothic" w:eastAsia="MS Gothic" w:hAnsi="MS Gothic" w:cs="Arial" w:hint="eastAsia"/>
                <w:sz w:val="20"/>
              </w:rPr>
              <w:t>☐</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DBE5F1"/>
          </w:tcPr>
          <w:p w:rsidR="00D0425A" w:rsidRPr="00F262F9" w:rsidRDefault="00D0425A" w:rsidP="00A438DA">
            <w:pPr>
              <w:rPr>
                <w:rFonts w:ascii="Arial" w:hAnsi="Arial" w:cs="Arial"/>
                <w:sz w:val="20"/>
              </w:rPr>
            </w:pPr>
            <w:r>
              <w:rPr>
                <w:rFonts w:ascii="Arial" w:hAnsi="Arial" w:cs="Arial"/>
                <w:sz w:val="20"/>
              </w:rPr>
              <w:t>EXTERNAL FACTORS</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039" w:type="dxa"/>
            <w:gridSpan w:val="13"/>
            <w:shd w:val="clear" w:color="auto" w:fill="auto"/>
          </w:tcPr>
          <w:p w:rsidR="00D0425A" w:rsidRPr="00F262F9" w:rsidRDefault="00D0425A" w:rsidP="00A438DA">
            <w:pPr>
              <w:rPr>
                <w:rFonts w:ascii="Arial" w:hAnsi="Arial" w:cs="Arial"/>
                <w:bCs w:val="0"/>
                <w:sz w:val="20"/>
              </w:rPr>
            </w:pPr>
            <w:r>
              <w:rPr>
                <w:rFonts w:ascii="Arial" w:hAnsi="Arial" w:cs="Arial"/>
                <w:sz w:val="20"/>
              </w:rPr>
              <w:t>Is the policy</w:t>
            </w:r>
            <w:r w:rsidRPr="00142F8B">
              <w:rPr>
                <w:rFonts w:ascii="Arial" w:hAnsi="Arial" w:cs="Arial"/>
                <w:sz w:val="20"/>
              </w:rPr>
              <w:t xml:space="preserve"> a result of national legislation which cannot be modified in any way?</w:t>
            </w:r>
          </w:p>
        </w:tc>
        <w:tc>
          <w:tcPr>
            <w:tcW w:w="1701" w:type="dxa"/>
            <w:gridSpan w:val="2"/>
            <w:shd w:val="clear" w:color="auto" w:fill="auto"/>
          </w:tcPr>
          <w:p w:rsidR="00D0425A" w:rsidRPr="00F262F9"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C33B4F">
              <w:rPr>
                <w:rFonts w:ascii="Arial" w:hAnsi="Arial" w:cs="Arial"/>
                <w:sz w:val="20"/>
              </w:rPr>
              <w:t xml:space="preserve">Yes </w:t>
            </w:r>
            <w:r w:rsidRPr="00C33B4F">
              <w:rPr>
                <w:rFonts w:ascii="MS Gothic" w:eastAsia="MS Gothic" w:hAnsi="MS Gothic" w:cs="Arial"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auto"/>
          </w:tcPr>
          <w:p w:rsidR="00D0425A" w:rsidRPr="00BC282B" w:rsidRDefault="00D0425A" w:rsidP="00A438DA">
            <w:pPr>
              <w:rPr>
                <w:rFonts w:ascii="Arial" w:hAnsi="Arial" w:cs="Arial"/>
                <w:sz w:val="20"/>
              </w:rPr>
            </w:pPr>
            <w:r w:rsidRPr="00BC282B">
              <w:rPr>
                <w:rFonts w:ascii="Arial" w:hAnsi="Arial" w:cs="Arial"/>
                <w:sz w:val="20"/>
              </w:rPr>
              <w:t>What is the reason for writing this policy?</w:t>
            </w:r>
            <w:r>
              <w:rPr>
                <w:rFonts w:ascii="Arial" w:hAnsi="Arial" w:cs="Arial"/>
                <w:b w:val="0"/>
                <w:sz w:val="20"/>
              </w:rPr>
              <w:t xml:space="preserve"> (Is it a result in a change of legislation/ national research?)</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auto"/>
          </w:tcPr>
          <w:p w:rsidR="00D0425A" w:rsidRDefault="00D0425A" w:rsidP="00A438DA">
            <w:pPr>
              <w:rPr>
                <w:rFonts w:ascii="Arial" w:hAnsi="Arial" w:cs="Arial"/>
                <w:b w:val="0"/>
                <w:sz w:val="20"/>
              </w:rPr>
            </w:pPr>
          </w:p>
          <w:p w:rsidR="00D0425A" w:rsidRDefault="00D0425A" w:rsidP="00A438DA">
            <w:pPr>
              <w:rPr>
                <w:rFonts w:ascii="Arial" w:hAnsi="Arial" w:cs="Arial"/>
                <w:b w:val="0"/>
                <w:sz w:val="20"/>
              </w:rPr>
            </w:pP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auto"/>
          </w:tcPr>
          <w:p w:rsidR="00D0425A" w:rsidRDefault="00D0425A" w:rsidP="00A438DA">
            <w:pPr>
              <w:rPr>
                <w:rFonts w:ascii="Arial" w:hAnsi="Arial" w:cs="Arial"/>
                <w:b w:val="0"/>
                <w:sz w:val="20"/>
              </w:rPr>
            </w:pPr>
            <w:r w:rsidRPr="00BC282B">
              <w:rPr>
                <w:rFonts w:ascii="Arial" w:hAnsi="Arial" w:cs="Arial"/>
                <w:sz w:val="20"/>
              </w:rPr>
              <w:t>Who was cons</w:t>
            </w:r>
            <w:r>
              <w:rPr>
                <w:rFonts w:ascii="Arial" w:hAnsi="Arial" w:cs="Arial"/>
                <w:sz w:val="20"/>
              </w:rPr>
              <w:t>ulted when drafting this policy</w:t>
            </w:r>
            <w:r w:rsidRPr="00BC282B">
              <w:rPr>
                <w:rFonts w:ascii="Arial" w:hAnsi="Arial" w:cs="Arial"/>
                <w:sz w:val="20"/>
              </w:rPr>
              <w:t>?</w:t>
            </w:r>
            <w:r>
              <w:rPr>
                <w:rFonts w:ascii="Arial" w:hAnsi="Arial" w:cs="Arial"/>
                <w:sz w:val="20"/>
              </w:rPr>
              <w:t xml:space="preserve"> </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60" w:type="dxa"/>
            <w:gridSpan w:val="2"/>
            <w:shd w:val="clear" w:color="auto" w:fill="auto"/>
          </w:tcPr>
          <w:p w:rsidR="00D0425A" w:rsidRPr="00334FCF" w:rsidRDefault="00D0425A" w:rsidP="00A438DA">
            <w:pPr>
              <w:rPr>
                <w:rFonts w:ascii="Arial" w:hAnsi="Arial" w:cs="Arial"/>
                <w:b w:val="0"/>
                <w:bCs w:val="0"/>
                <w:sz w:val="20"/>
              </w:rPr>
            </w:pPr>
            <w:r w:rsidRPr="00334FCF">
              <w:rPr>
                <w:rFonts w:ascii="Arial" w:hAnsi="Arial" w:cs="Arial"/>
                <w:b w:val="0"/>
                <w:bCs w:val="0"/>
                <w:sz w:val="20"/>
              </w:rPr>
              <w:t>Patients/ Service Users</w:t>
            </w:r>
            <w:r>
              <w:rPr>
                <w:rFonts w:ascii="Arial" w:hAnsi="Arial" w:cs="Arial"/>
                <w:b w:val="0"/>
                <w:bCs w:val="0"/>
                <w:sz w:val="20"/>
              </w:rPr>
              <w:t xml:space="preserve">  </w:t>
            </w:r>
            <w:r w:rsidRPr="00334FCF">
              <w:rPr>
                <w:rFonts w:ascii="MS Gothic" w:eastAsia="MS Gothic" w:hAnsi="MS Gothic" w:cs="Arial" w:hint="eastAsia"/>
                <w:b w:val="0"/>
                <w:sz w:val="20"/>
              </w:rPr>
              <w:t>☐</w:t>
            </w:r>
          </w:p>
        </w:tc>
        <w:tc>
          <w:tcPr>
            <w:tcW w:w="1843" w:type="dxa"/>
            <w:gridSpan w:val="4"/>
            <w:shd w:val="clear" w:color="auto" w:fill="auto"/>
          </w:tcPr>
          <w:p w:rsidR="00D0425A"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 xml:space="preserve">Trade Unions   </w:t>
            </w:r>
            <w:r>
              <w:rPr>
                <w:rFonts w:ascii="MS Gothic" w:eastAsia="MS Gothic" w:hAnsi="MS Gothic" w:cs="Arial" w:hint="eastAsia"/>
                <w:bCs/>
                <w:sz w:val="20"/>
              </w:rPr>
              <w:t>☐</w:t>
            </w:r>
          </w:p>
        </w:tc>
        <w:tc>
          <w:tcPr>
            <w:tcW w:w="6237" w:type="dxa"/>
            <w:gridSpan w:val="9"/>
            <w:shd w:val="clear" w:color="auto" w:fill="auto"/>
          </w:tcPr>
          <w:p w:rsidR="00D0425A" w:rsidRPr="00371417"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Protected Groups (including Trust Equality Groups)                      </w:t>
            </w:r>
            <w:r w:rsidRPr="00371417">
              <w:rPr>
                <w:rFonts w:ascii="MS Gothic" w:eastAsia="MS Gothic" w:hAnsi="MS Gothic" w:cs="Arial" w:hint="eastAsia"/>
                <w:sz w:val="20"/>
              </w:rPr>
              <w:t>☐</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2660" w:type="dxa"/>
            <w:gridSpan w:val="2"/>
            <w:shd w:val="clear" w:color="auto" w:fill="auto"/>
          </w:tcPr>
          <w:p w:rsidR="00D0425A" w:rsidRPr="00334FCF" w:rsidRDefault="00D0425A" w:rsidP="00A438DA">
            <w:pPr>
              <w:rPr>
                <w:rFonts w:ascii="Arial" w:hAnsi="Arial" w:cs="Arial"/>
                <w:b w:val="0"/>
                <w:bCs w:val="0"/>
                <w:sz w:val="20"/>
              </w:rPr>
            </w:pPr>
            <w:r w:rsidRPr="00334FCF">
              <w:rPr>
                <w:rFonts w:ascii="Arial" w:hAnsi="Arial" w:cs="Arial"/>
                <w:b w:val="0"/>
                <w:sz w:val="20"/>
              </w:rPr>
              <w:t>Staff</w:t>
            </w:r>
            <w:r>
              <w:rPr>
                <w:rFonts w:ascii="Arial" w:hAnsi="Arial" w:cs="Arial"/>
                <w:b w:val="0"/>
                <w:sz w:val="20"/>
              </w:rPr>
              <w:t xml:space="preserve">                                </w:t>
            </w:r>
            <w:r w:rsidRPr="00334FCF">
              <w:rPr>
                <w:rFonts w:ascii="MS Gothic" w:eastAsia="MS Gothic" w:hAnsi="MS Gothic" w:cs="Arial" w:hint="eastAsia"/>
                <w:b w:val="0"/>
                <w:sz w:val="20"/>
              </w:rPr>
              <w:t>☐</w:t>
            </w:r>
          </w:p>
        </w:tc>
        <w:tc>
          <w:tcPr>
            <w:tcW w:w="1843" w:type="dxa"/>
            <w:gridSpan w:val="4"/>
            <w:shd w:val="clear" w:color="auto" w:fill="auto"/>
          </w:tcPr>
          <w:p w:rsidR="00D0425A"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sz w:val="20"/>
              </w:rPr>
              <w:t xml:space="preserve">General Public </w:t>
            </w:r>
            <w:r>
              <w:rPr>
                <w:rFonts w:ascii="MS Gothic" w:eastAsia="MS Gothic" w:hAnsi="MS Gothic" w:cs="Arial" w:hint="eastAsia"/>
                <w:bCs/>
                <w:sz w:val="20"/>
              </w:rPr>
              <w:t>☐</w:t>
            </w:r>
          </w:p>
        </w:tc>
        <w:tc>
          <w:tcPr>
            <w:tcW w:w="6237" w:type="dxa"/>
            <w:gridSpan w:val="9"/>
            <w:shd w:val="clear" w:color="auto" w:fill="auto"/>
          </w:tcPr>
          <w:p w:rsidR="00D0425A" w:rsidRPr="00371417"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Cs/>
                <w:sz w:val="20"/>
              </w:rPr>
              <w:t xml:space="preserve">Other, please state…                                                                      </w:t>
            </w:r>
            <w:r w:rsidRPr="00371417">
              <w:rPr>
                <w:rFonts w:ascii="MS Gothic" w:eastAsia="MS Gothic" w:hAnsi="MS Gothic" w:cs="Arial" w:hint="eastAsia"/>
                <w:sz w:val="20"/>
              </w:rPr>
              <w:t>☐</w:t>
            </w: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auto"/>
          </w:tcPr>
          <w:p w:rsidR="00D0425A" w:rsidRDefault="00D0425A" w:rsidP="00A438DA">
            <w:pPr>
              <w:rPr>
                <w:rFonts w:ascii="Arial" w:hAnsi="Arial" w:cs="Arial"/>
                <w:b w:val="0"/>
                <w:sz w:val="20"/>
              </w:rPr>
            </w:pPr>
            <w:r w:rsidRPr="00BC282B">
              <w:rPr>
                <w:rFonts w:ascii="Arial" w:hAnsi="Arial" w:cs="Arial"/>
                <w:sz w:val="20"/>
              </w:rPr>
              <w:t>What were the recommendations/suggestions?</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auto"/>
          </w:tcPr>
          <w:p w:rsidR="00D0425A" w:rsidRDefault="00D0425A" w:rsidP="00A438DA">
            <w:pPr>
              <w:rPr>
                <w:rFonts w:ascii="Arial" w:hAnsi="Arial" w:cs="Arial"/>
                <w:b w:val="0"/>
                <w:sz w:val="20"/>
              </w:rPr>
            </w:pPr>
          </w:p>
          <w:p w:rsidR="00D0425A" w:rsidRDefault="00D0425A" w:rsidP="00A438DA">
            <w:pPr>
              <w:rPr>
                <w:rFonts w:ascii="Arial" w:hAnsi="Arial" w:cs="Arial"/>
                <w:b w:val="0"/>
                <w:sz w:val="20"/>
              </w:rPr>
            </w:pPr>
          </w:p>
          <w:p w:rsidR="00D0425A" w:rsidRDefault="00D0425A" w:rsidP="00A438DA">
            <w:pPr>
              <w:rPr>
                <w:rFonts w:ascii="Arial" w:hAnsi="Arial" w:cs="Arial"/>
                <w:b w:val="0"/>
                <w:sz w:val="20"/>
              </w:rPr>
            </w:pPr>
          </w:p>
        </w:tc>
      </w:tr>
      <w:tr w:rsidR="00D0425A" w:rsidRPr="00C33B4F"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22" w:type="dxa"/>
            <w:gridSpan w:val="14"/>
            <w:shd w:val="clear" w:color="auto" w:fill="auto"/>
          </w:tcPr>
          <w:p w:rsidR="00D0425A" w:rsidRPr="00FA5357" w:rsidRDefault="00D0425A" w:rsidP="00A438DA">
            <w:pPr>
              <w:rPr>
                <w:rFonts w:ascii="Arial" w:hAnsi="Arial" w:cs="Arial"/>
                <w:b w:val="0"/>
                <w:bCs w:val="0"/>
                <w:sz w:val="20"/>
              </w:rPr>
            </w:pPr>
            <w:r w:rsidRPr="00FA5357">
              <w:rPr>
                <w:rFonts w:ascii="Arial" w:hAnsi="Arial" w:cs="Arial"/>
                <w:sz w:val="20"/>
              </w:rPr>
              <w:t>Does this document require a service redesign or substantial amendments to an existing process?</w:t>
            </w:r>
            <w:r>
              <w:rPr>
                <w:rFonts w:ascii="Arial" w:hAnsi="Arial" w:cs="Arial"/>
                <w:sz w:val="20"/>
              </w:rPr>
              <w:t xml:space="preserve"> </w:t>
            </w:r>
            <w:r>
              <w:rPr>
                <w:rFonts w:ascii="Arial" w:hAnsi="Arial" w:cs="Arial"/>
                <w:i/>
                <w:color w:val="0070C0"/>
                <w:sz w:val="20"/>
              </w:rPr>
              <w:t xml:space="preserve">PLEASE NOTE: </w:t>
            </w:r>
            <w:r w:rsidRPr="00C44DB3">
              <w:rPr>
                <w:rFonts w:ascii="Arial" w:hAnsi="Arial" w:cs="Arial"/>
                <w:i/>
                <w:color w:val="0070C0"/>
                <w:sz w:val="20"/>
              </w:rPr>
              <w:t xml:space="preserve">‘Yes’ </w:t>
            </w:r>
            <w:r>
              <w:rPr>
                <w:rFonts w:ascii="Arial" w:hAnsi="Arial" w:cs="Arial"/>
                <w:i/>
                <w:color w:val="0070C0"/>
                <w:sz w:val="20"/>
              </w:rPr>
              <w:t>may trigger a full EIA, please refer</w:t>
            </w:r>
            <w:r w:rsidRPr="00C44DB3">
              <w:rPr>
                <w:rFonts w:ascii="Arial" w:hAnsi="Arial" w:cs="Arial"/>
                <w:i/>
                <w:color w:val="0070C0"/>
                <w:sz w:val="20"/>
              </w:rPr>
              <w:t xml:space="preserve"> to the equality leads below</w:t>
            </w:r>
          </w:p>
        </w:tc>
        <w:tc>
          <w:tcPr>
            <w:tcW w:w="1418" w:type="dxa"/>
            <w:shd w:val="clear" w:color="auto" w:fill="auto"/>
          </w:tcPr>
          <w:p w:rsidR="00D0425A" w:rsidRPr="00FA5357"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33B4F">
              <w:rPr>
                <w:rFonts w:ascii="Arial" w:hAnsi="Arial" w:cs="Arial"/>
                <w:sz w:val="20"/>
              </w:rPr>
              <w:t xml:space="preserve">Yes </w:t>
            </w:r>
            <w:r w:rsidRPr="00C33B4F">
              <w:rPr>
                <w:rFonts w:ascii="MS Gothic" w:eastAsia="MS Gothic" w:hAnsi="MS Gothic" w:cs="Arial" w:hint="eastAsia"/>
                <w:sz w:val="20"/>
              </w:rPr>
              <w:t>☐</w:t>
            </w:r>
            <w:r w:rsidRPr="00C33B4F">
              <w:rPr>
                <w:rFonts w:ascii="Arial" w:hAnsi="Arial" w:cs="Arial"/>
                <w:sz w:val="20"/>
              </w:rPr>
              <w:t xml:space="preserve"> No</w:t>
            </w:r>
            <w:r w:rsidRPr="00C33B4F">
              <w:rPr>
                <w:rFonts w:ascii="MS Gothic" w:eastAsia="MS Gothic" w:hAnsi="MS Gothic" w:cs="Arial" w:hint="eastAsia"/>
                <w:sz w:val="20"/>
              </w:rPr>
              <w:t>☐</w:t>
            </w: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DBE5F1"/>
          </w:tcPr>
          <w:p w:rsidR="00D0425A" w:rsidRPr="00F262F9" w:rsidRDefault="00D0425A" w:rsidP="00A438DA">
            <w:pPr>
              <w:rPr>
                <w:rFonts w:ascii="Arial" w:hAnsi="Arial" w:cs="Arial"/>
                <w:sz w:val="20"/>
              </w:rPr>
            </w:pPr>
            <w:r>
              <w:rPr>
                <w:rFonts w:ascii="Arial" w:hAnsi="Arial" w:cs="Arial"/>
                <w:sz w:val="20"/>
              </w:rPr>
              <w:t xml:space="preserve">ACTION PLAN: </w:t>
            </w:r>
            <w:r w:rsidRPr="00D0425A">
              <w:rPr>
                <w:rFonts w:ascii="Arial" w:hAnsi="Arial" w:cs="Arial"/>
                <w:b w:val="0"/>
                <w:color w:val="FFFFFF"/>
                <w:sz w:val="20"/>
              </w:rPr>
              <w:t xml:space="preserve"> </w:t>
            </w:r>
            <w:r w:rsidRPr="00372445">
              <w:rPr>
                <w:rFonts w:ascii="Arial" w:hAnsi="Arial" w:cs="Arial"/>
                <w:b w:val="0"/>
                <w:sz w:val="20"/>
              </w:rPr>
              <w:t>Please list all actions identified to address any impacts</w:t>
            </w:r>
          </w:p>
        </w:tc>
      </w:tr>
      <w:tr w:rsidR="00D0425A" w:rsidRPr="00F262F9"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487" w:type="dxa"/>
            <w:gridSpan w:val="8"/>
            <w:shd w:val="clear" w:color="auto" w:fill="auto"/>
          </w:tcPr>
          <w:p w:rsidR="00D0425A" w:rsidRPr="00F262F9" w:rsidRDefault="00D0425A" w:rsidP="00A438DA">
            <w:pPr>
              <w:rPr>
                <w:rFonts w:ascii="Arial" w:hAnsi="Arial" w:cs="Arial"/>
                <w:bCs w:val="0"/>
                <w:sz w:val="20"/>
              </w:rPr>
            </w:pPr>
            <w:r>
              <w:rPr>
                <w:rFonts w:ascii="Arial" w:hAnsi="Arial" w:cs="Arial"/>
                <w:bCs w:val="0"/>
                <w:sz w:val="20"/>
              </w:rPr>
              <w:t>Action</w:t>
            </w:r>
          </w:p>
        </w:tc>
        <w:tc>
          <w:tcPr>
            <w:tcW w:w="2126" w:type="dxa"/>
            <w:gridSpan w:val="4"/>
            <w:shd w:val="clear" w:color="auto" w:fill="auto"/>
          </w:tcPr>
          <w:p w:rsidR="00D0425A" w:rsidRPr="00F262F9"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F262F9">
              <w:rPr>
                <w:rFonts w:ascii="Arial" w:hAnsi="Arial" w:cs="Arial"/>
                <w:b/>
                <w:bCs/>
                <w:sz w:val="20"/>
              </w:rPr>
              <w:t>Person responsible</w:t>
            </w:r>
          </w:p>
        </w:tc>
        <w:tc>
          <w:tcPr>
            <w:tcW w:w="2127" w:type="dxa"/>
            <w:gridSpan w:val="3"/>
            <w:shd w:val="clear" w:color="auto" w:fill="auto"/>
          </w:tcPr>
          <w:p w:rsidR="00D0425A" w:rsidRPr="00F262F9"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F262F9">
              <w:rPr>
                <w:rFonts w:ascii="Arial" w:hAnsi="Arial" w:cs="Arial"/>
                <w:b/>
                <w:sz w:val="20"/>
              </w:rPr>
              <w:t>Completion date</w:t>
            </w:r>
          </w:p>
        </w:tc>
      </w:tr>
      <w:tr w:rsidR="00D0425A" w:rsidRPr="00F262F9" w:rsidTr="00D0425A">
        <w:trPr>
          <w:trHeight w:val="259"/>
        </w:trPr>
        <w:tc>
          <w:tcPr>
            <w:cnfStyle w:val="001000000000" w:firstRow="0" w:lastRow="0" w:firstColumn="1" w:lastColumn="0" w:oddVBand="0" w:evenVBand="0" w:oddHBand="0" w:evenHBand="0" w:firstRowFirstColumn="0" w:firstRowLastColumn="0" w:lastRowFirstColumn="0" w:lastRowLastColumn="0"/>
            <w:tcW w:w="6487" w:type="dxa"/>
            <w:gridSpan w:val="8"/>
            <w:shd w:val="clear" w:color="auto" w:fill="auto"/>
          </w:tcPr>
          <w:p w:rsidR="00D0425A" w:rsidRDefault="00D0425A" w:rsidP="00A438DA">
            <w:pPr>
              <w:rPr>
                <w:rFonts w:ascii="Arial" w:hAnsi="Arial" w:cs="Arial"/>
                <w:bCs w:val="0"/>
                <w:sz w:val="20"/>
              </w:rPr>
            </w:pPr>
          </w:p>
        </w:tc>
        <w:tc>
          <w:tcPr>
            <w:tcW w:w="2126" w:type="dxa"/>
            <w:gridSpan w:val="4"/>
            <w:shd w:val="clear" w:color="auto" w:fill="auto"/>
          </w:tcPr>
          <w:p w:rsidR="00D0425A" w:rsidRPr="00F262F9"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c>
          <w:tcPr>
            <w:tcW w:w="2127" w:type="dxa"/>
            <w:gridSpan w:val="3"/>
            <w:shd w:val="clear" w:color="auto" w:fill="auto"/>
          </w:tcPr>
          <w:p w:rsidR="00D0425A" w:rsidRPr="00F262F9"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D0425A" w:rsidRPr="00F262F9"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487" w:type="dxa"/>
            <w:gridSpan w:val="8"/>
            <w:shd w:val="clear" w:color="auto" w:fill="auto"/>
          </w:tcPr>
          <w:p w:rsidR="00D0425A" w:rsidRDefault="00D0425A" w:rsidP="00A438DA">
            <w:pPr>
              <w:rPr>
                <w:rFonts w:ascii="Arial" w:hAnsi="Arial" w:cs="Arial"/>
                <w:bCs w:val="0"/>
                <w:sz w:val="20"/>
              </w:rPr>
            </w:pPr>
          </w:p>
        </w:tc>
        <w:tc>
          <w:tcPr>
            <w:tcW w:w="2126" w:type="dxa"/>
            <w:gridSpan w:val="4"/>
            <w:shd w:val="clear" w:color="auto" w:fill="auto"/>
          </w:tcPr>
          <w:p w:rsidR="00D0425A" w:rsidRPr="00F262F9"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p>
        </w:tc>
        <w:tc>
          <w:tcPr>
            <w:tcW w:w="2127" w:type="dxa"/>
            <w:gridSpan w:val="3"/>
            <w:shd w:val="clear" w:color="auto" w:fill="auto"/>
          </w:tcPr>
          <w:p w:rsidR="00D0425A" w:rsidRPr="00F262F9"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D0425A" w:rsidRPr="00C33B4F" w:rsidTr="00D0425A">
        <w:trPr>
          <w:trHeight w:val="259"/>
        </w:trPr>
        <w:tc>
          <w:tcPr>
            <w:cnfStyle w:val="001000000000" w:firstRow="0" w:lastRow="0" w:firstColumn="1" w:lastColumn="0" w:oddVBand="0" w:evenVBand="0" w:oddHBand="0" w:evenHBand="0" w:firstRowFirstColumn="0" w:firstRowLastColumn="0" w:lastRowFirstColumn="0" w:lastRowLastColumn="0"/>
            <w:tcW w:w="10740" w:type="dxa"/>
            <w:gridSpan w:val="15"/>
            <w:shd w:val="clear" w:color="auto" w:fill="DBE5F1"/>
          </w:tcPr>
          <w:p w:rsidR="00D0425A" w:rsidRDefault="00D0425A" w:rsidP="00A438DA">
            <w:pPr>
              <w:rPr>
                <w:rFonts w:ascii="Arial" w:hAnsi="Arial" w:cs="Arial"/>
                <w:sz w:val="20"/>
              </w:rPr>
            </w:pPr>
            <w:r>
              <w:rPr>
                <w:rFonts w:ascii="Arial" w:hAnsi="Arial" w:cs="Arial"/>
                <w:sz w:val="20"/>
              </w:rPr>
              <w:t xml:space="preserve">AUTHORISATION: </w:t>
            </w:r>
          </w:p>
          <w:p w:rsidR="00D0425A" w:rsidRPr="00142F8B" w:rsidRDefault="00D0425A" w:rsidP="00A438DA">
            <w:pPr>
              <w:rPr>
                <w:rFonts w:ascii="Arial" w:hAnsi="Arial" w:cs="Arial"/>
                <w:b w:val="0"/>
                <w:sz w:val="20"/>
              </w:rPr>
            </w:pPr>
            <w:r>
              <w:rPr>
                <w:rFonts w:ascii="Arial" w:hAnsi="Arial" w:cs="Arial"/>
                <w:b w:val="0"/>
                <w:sz w:val="20"/>
              </w:rPr>
              <w:t>By signing below, I confirm that the named person responsible above is aware of the actions assigned to them</w:t>
            </w:r>
          </w:p>
        </w:tc>
      </w:tr>
      <w:tr w:rsidR="00D0425A" w:rsidRPr="00F262F9" w:rsidTr="00D042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794" w:type="dxa"/>
            <w:gridSpan w:val="5"/>
            <w:shd w:val="clear" w:color="auto" w:fill="auto"/>
          </w:tcPr>
          <w:p w:rsidR="00D0425A" w:rsidRPr="00F262F9" w:rsidRDefault="00D0425A" w:rsidP="00A438DA">
            <w:pPr>
              <w:rPr>
                <w:rFonts w:ascii="Arial" w:hAnsi="Arial" w:cs="Arial"/>
                <w:b w:val="0"/>
                <w:sz w:val="20"/>
              </w:rPr>
            </w:pPr>
            <w:r w:rsidRPr="00C94473">
              <w:rPr>
                <w:rFonts w:ascii="Arial" w:hAnsi="Arial" w:cs="Arial"/>
                <w:sz w:val="20"/>
              </w:rPr>
              <w:t>Name of person completing the form</w:t>
            </w:r>
          </w:p>
        </w:tc>
        <w:tc>
          <w:tcPr>
            <w:tcW w:w="3260" w:type="dxa"/>
            <w:gridSpan w:val="5"/>
            <w:shd w:val="clear" w:color="auto" w:fill="auto"/>
          </w:tcPr>
          <w:p w:rsidR="00D0425A" w:rsidRPr="00F262F9"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tcW w:w="1418" w:type="dxa"/>
            <w:shd w:val="clear" w:color="auto" w:fill="auto"/>
          </w:tcPr>
          <w:p w:rsidR="00D0425A" w:rsidRPr="00F262F9"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cs="Arial"/>
                <w:b/>
                <w:bCs/>
                <w:sz w:val="20"/>
              </w:rPr>
              <w:t>Signature</w:t>
            </w:r>
          </w:p>
        </w:tc>
        <w:tc>
          <w:tcPr>
            <w:tcW w:w="2268" w:type="dxa"/>
            <w:gridSpan w:val="4"/>
            <w:shd w:val="clear" w:color="auto" w:fill="auto"/>
          </w:tcPr>
          <w:p w:rsidR="00D0425A" w:rsidRPr="00F262F9" w:rsidRDefault="00D0425A" w:rsidP="00A438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0425A" w:rsidRPr="00F262F9" w:rsidTr="00D0425A">
        <w:trPr>
          <w:trHeight w:val="259"/>
        </w:trPr>
        <w:tc>
          <w:tcPr>
            <w:cnfStyle w:val="001000000000" w:firstRow="0" w:lastRow="0" w:firstColumn="1" w:lastColumn="0" w:oddVBand="0" w:evenVBand="0" w:oddHBand="0" w:evenHBand="0" w:firstRowFirstColumn="0" w:firstRowLastColumn="0" w:lastRowFirstColumn="0" w:lastRowLastColumn="0"/>
            <w:tcW w:w="3794" w:type="dxa"/>
            <w:gridSpan w:val="5"/>
            <w:shd w:val="clear" w:color="auto" w:fill="auto"/>
          </w:tcPr>
          <w:p w:rsidR="00D0425A" w:rsidRDefault="00D0425A" w:rsidP="00A438DA">
            <w:pPr>
              <w:rPr>
                <w:rFonts w:ascii="Arial" w:hAnsi="Arial" w:cs="Arial"/>
                <w:b w:val="0"/>
                <w:sz w:val="20"/>
              </w:rPr>
            </w:pPr>
            <w:r w:rsidRPr="00C94473">
              <w:rPr>
                <w:rFonts w:ascii="Arial" w:hAnsi="Arial" w:cs="Arial"/>
                <w:sz w:val="20"/>
              </w:rPr>
              <w:t>Validated by (line manager)</w:t>
            </w:r>
          </w:p>
        </w:tc>
        <w:tc>
          <w:tcPr>
            <w:tcW w:w="3260" w:type="dxa"/>
            <w:gridSpan w:val="5"/>
            <w:shd w:val="clear" w:color="auto" w:fill="auto"/>
          </w:tcPr>
          <w:p w:rsidR="00D0425A"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tcW w:w="1418" w:type="dxa"/>
            <w:shd w:val="clear" w:color="auto" w:fill="auto"/>
          </w:tcPr>
          <w:p w:rsidR="00D0425A" w:rsidRPr="00F262F9"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cs="Arial"/>
                <w:b/>
                <w:bCs/>
                <w:sz w:val="20"/>
              </w:rPr>
              <w:t>Signature</w:t>
            </w:r>
          </w:p>
        </w:tc>
        <w:tc>
          <w:tcPr>
            <w:tcW w:w="2268" w:type="dxa"/>
            <w:gridSpan w:val="4"/>
            <w:shd w:val="clear" w:color="auto" w:fill="auto"/>
          </w:tcPr>
          <w:p w:rsidR="00D0425A" w:rsidRPr="00F262F9" w:rsidRDefault="00D0425A" w:rsidP="00A438DA">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bl>
    <w:p w:rsidR="00D0425A" w:rsidRPr="00C44DB3" w:rsidRDefault="00D0425A" w:rsidP="00D0425A">
      <w:pPr>
        <w:rPr>
          <w:rFonts w:ascii="Arial" w:hAnsi="Arial" w:cs="Arial"/>
          <w:i/>
          <w:color w:val="0070C0"/>
          <w:sz w:val="20"/>
        </w:rPr>
      </w:pPr>
      <w:r w:rsidRPr="009D314D">
        <w:rPr>
          <w:rFonts w:ascii="Arial" w:hAnsi="Arial" w:cs="Arial"/>
          <w:b/>
          <w:color w:val="0070C0"/>
          <w:szCs w:val="28"/>
        </w:rPr>
        <w:t xml:space="preserve">Rapid </w:t>
      </w:r>
      <w:r>
        <w:rPr>
          <w:rFonts w:ascii="Arial" w:hAnsi="Arial" w:cs="Arial"/>
          <w:b/>
          <w:color w:val="0070C0"/>
          <w:szCs w:val="28"/>
        </w:rPr>
        <w:t>(</w:t>
      </w:r>
      <w:r w:rsidRPr="009D314D">
        <w:rPr>
          <w:rFonts w:ascii="Arial" w:hAnsi="Arial" w:cs="Arial"/>
          <w:b/>
          <w:color w:val="0070C0"/>
          <w:szCs w:val="28"/>
        </w:rPr>
        <w:t>E</w:t>
      </w:r>
      <w:r>
        <w:rPr>
          <w:rFonts w:ascii="Arial" w:hAnsi="Arial" w:cs="Arial"/>
          <w:b/>
          <w:color w:val="0070C0"/>
          <w:szCs w:val="28"/>
        </w:rPr>
        <w:t>)q</w:t>
      </w:r>
      <w:r w:rsidRPr="009D314D">
        <w:rPr>
          <w:rFonts w:ascii="Arial" w:hAnsi="Arial" w:cs="Arial"/>
          <w:b/>
          <w:color w:val="0070C0"/>
          <w:szCs w:val="28"/>
        </w:rPr>
        <w:t xml:space="preserve">uality Impact Assessment </w:t>
      </w:r>
      <w:r>
        <w:rPr>
          <w:rFonts w:ascii="Arial" w:hAnsi="Arial" w:cs="Arial"/>
          <w:b/>
          <w:color w:val="0070C0"/>
          <w:szCs w:val="28"/>
        </w:rPr>
        <w:t xml:space="preserve">(EqIA) </w:t>
      </w:r>
      <w:r w:rsidRPr="00C33B4F">
        <w:rPr>
          <w:rFonts w:ascii="Arial" w:hAnsi="Arial" w:cs="Arial"/>
          <w:i/>
          <w:color w:val="0070C0"/>
          <w:sz w:val="20"/>
        </w:rPr>
        <w:t>(for use when writing policies)</w:t>
      </w:r>
    </w:p>
    <w:p w:rsidR="00D0425A" w:rsidRPr="00C94473" w:rsidRDefault="00D0425A" w:rsidP="00D0425A">
      <w:pPr>
        <w:rPr>
          <w:rFonts w:ascii="Arial" w:hAnsi="Arial" w:cs="Arial"/>
          <w:sz w:val="20"/>
        </w:rPr>
      </w:pPr>
    </w:p>
    <w:p w:rsidR="00D0425A" w:rsidRPr="00BC282B" w:rsidRDefault="00D0425A" w:rsidP="00D0425A">
      <w:pPr>
        <w:jc w:val="center"/>
        <w:rPr>
          <w:rFonts w:ascii="Arial" w:hAnsi="Arial" w:cs="Arial"/>
          <w:b/>
          <w:sz w:val="20"/>
        </w:rPr>
      </w:pPr>
      <w:r w:rsidRPr="00BC282B">
        <w:rPr>
          <w:rFonts w:ascii="Arial" w:hAnsi="Arial" w:cs="Arial"/>
          <w:b/>
          <w:sz w:val="20"/>
        </w:rPr>
        <w:t>Please contact the Equalities team for guidance:</w:t>
      </w:r>
    </w:p>
    <w:p w:rsidR="00D0425A" w:rsidRPr="00C94473" w:rsidRDefault="00D0425A" w:rsidP="00D0425A">
      <w:pPr>
        <w:jc w:val="center"/>
        <w:rPr>
          <w:rFonts w:ascii="Arial" w:hAnsi="Arial" w:cs="Arial"/>
          <w:sz w:val="20"/>
        </w:rPr>
      </w:pPr>
      <w:r>
        <w:rPr>
          <w:rFonts w:ascii="Arial" w:hAnsi="Arial" w:cs="Arial"/>
          <w:sz w:val="20"/>
        </w:rPr>
        <w:t xml:space="preserve">For South Devon &amp; Torbay CCG, please call 01803 652476 or email </w:t>
      </w:r>
      <w:hyperlink r:id="rId28" w:history="1">
        <w:r w:rsidRPr="0094488D">
          <w:rPr>
            <w:rStyle w:val="Hyperlink"/>
            <w:rFonts w:ascii="Arial" w:hAnsi="Arial" w:cs="Arial"/>
            <w:sz w:val="20"/>
          </w:rPr>
          <w:t>marisa.cockfield@nhs.net</w:t>
        </w:r>
      </w:hyperlink>
    </w:p>
    <w:p w:rsidR="00D0425A" w:rsidRDefault="00D0425A" w:rsidP="00D0425A">
      <w:pPr>
        <w:jc w:val="center"/>
        <w:rPr>
          <w:rFonts w:ascii="Arial" w:hAnsi="Arial" w:cs="Arial"/>
          <w:sz w:val="20"/>
        </w:rPr>
      </w:pPr>
    </w:p>
    <w:p w:rsidR="00D0425A" w:rsidRDefault="00D0425A" w:rsidP="00D0425A">
      <w:pPr>
        <w:jc w:val="center"/>
        <w:rPr>
          <w:rFonts w:ascii="Arial" w:hAnsi="Arial" w:cs="Arial"/>
          <w:sz w:val="20"/>
        </w:rPr>
      </w:pPr>
    </w:p>
    <w:p w:rsidR="00D0425A" w:rsidRPr="00C94473" w:rsidRDefault="00D0425A" w:rsidP="00D0425A">
      <w:pPr>
        <w:jc w:val="center"/>
        <w:rPr>
          <w:rFonts w:ascii="Arial" w:hAnsi="Arial" w:cs="Arial"/>
          <w:sz w:val="20"/>
        </w:rPr>
      </w:pPr>
      <w:r>
        <w:rPr>
          <w:rFonts w:ascii="Arial" w:hAnsi="Arial" w:cs="Arial"/>
          <w:sz w:val="20"/>
        </w:rPr>
        <w:t xml:space="preserve">For Torbay and South Devon NHS Trusts, please call 01803 656676 or email </w:t>
      </w:r>
      <w:hyperlink r:id="rId29" w:history="1">
        <w:r w:rsidRPr="0094488D">
          <w:rPr>
            <w:rStyle w:val="Hyperlink"/>
            <w:rFonts w:ascii="Arial" w:hAnsi="Arial" w:cs="Arial"/>
            <w:sz w:val="20"/>
          </w:rPr>
          <w:t>pfd.sdhct@nhs.net</w:t>
        </w:r>
      </w:hyperlink>
    </w:p>
    <w:p w:rsidR="00D0425A" w:rsidRDefault="00D0425A" w:rsidP="00D0425A">
      <w:pPr>
        <w:jc w:val="center"/>
        <w:rPr>
          <w:rFonts w:ascii="Arial" w:hAnsi="Arial" w:cs="Arial"/>
          <w:b/>
          <w:sz w:val="20"/>
        </w:rPr>
      </w:pPr>
      <w:r w:rsidRPr="00BC282B">
        <w:rPr>
          <w:rFonts w:ascii="Arial" w:hAnsi="Arial" w:cs="Arial"/>
          <w:b/>
          <w:sz w:val="20"/>
        </w:rPr>
        <w:t>This form should be published with the policy and a signed copy sent to your relevant organisation.</w:t>
      </w:r>
    </w:p>
    <w:p w:rsidR="00D0425A" w:rsidRDefault="00D0425A" w:rsidP="00D0425A">
      <w:pPr>
        <w:jc w:val="center"/>
        <w:rPr>
          <w:rFonts w:ascii="Arial" w:hAnsi="Arial" w:cs="Arial"/>
          <w:b/>
          <w:sz w:val="20"/>
        </w:rPr>
      </w:pPr>
    </w:p>
    <w:p w:rsidR="00D0425A" w:rsidRPr="009D314D" w:rsidRDefault="00D0425A" w:rsidP="00D0425A">
      <w:pPr>
        <w:pStyle w:val="CommentText"/>
        <w:contextualSpacing/>
        <w:rPr>
          <w:rFonts w:ascii="Arial" w:hAnsi="Arial" w:cs="Arial"/>
          <w:sz w:val="16"/>
        </w:rPr>
      </w:pPr>
      <w:r w:rsidRPr="009D314D">
        <w:rPr>
          <w:rFonts w:ascii="Arial" w:hAnsi="Arial" w:cs="Arial"/>
          <w:sz w:val="16"/>
          <w:vertAlign w:val="superscript"/>
        </w:rPr>
        <w:t>1</w:t>
      </w:r>
      <w:r w:rsidRPr="009D314D">
        <w:rPr>
          <w:rFonts w:ascii="Arial" w:hAnsi="Arial" w:cs="Arial"/>
          <w:sz w:val="16"/>
        </w:rPr>
        <w:t xml:space="preserve"> Consider any additional needs of carers/ parents/ advocates etc, in addition to the service user </w:t>
      </w:r>
    </w:p>
    <w:p w:rsidR="00D0425A" w:rsidRPr="009D314D" w:rsidRDefault="00D0425A" w:rsidP="00D0425A">
      <w:pPr>
        <w:pStyle w:val="CommentText"/>
        <w:contextualSpacing/>
        <w:rPr>
          <w:rFonts w:ascii="Arial" w:hAnsi="Arial" w:cs="Arial"/>
          <w:sz w:val="16"/>
        </w:rPr>
      </w:pPr>
      <w:r w:rsidRPr="009D314D">
        <w:rPr>
          <w:rFonts w:ascii="Arial" w:hAnsi="Arial" w:cs="Arial"/>
          <w:sz w:val="16"/>
          <w:vertAlign w:val="superscript"/>
        </w:rPr>
        <w:t>2</w:t>
      </w:r>
      <w:r w:rsidRPr="009D314D">
        <w:rPr>
          <w:rFonts w:ascii="Arial" w:hAnsi="Arial" w:cs="Arial"/>
          <w:sz w:val="16"/>
        </w:rPr>
        <w:t xml:space="preserve"> Travelers may not be registered with a GP - consider how they may access/ be aware of services available to them</w:t>
      </w:r>
    </w:p>
    <w:p w:rsidR="00D0425A" w:rsidRPr="009D314D" w:rsidRDefault="00D0425A" w:rsidP="00D0425A">
      <w:pPr>
        <w:pStyle w:val="CommentText"/>
        <w:contextualSpacing/>
        <w:rPr>
          <w:rFonts w:ascii="Arial" w:hAnsi="Arial" w:cs="Arial"/>
          <w:sz w:val="16"/>
        </w:rPr>
      </w:pPr>
      <w:r w:rsidRPr="009D314D">
        <w:rPr>
          <w:rFonts w:ascii="Arial" w:hAnsi="Arial" w:cs="Arial"/>
          <w:sz w:val="16"/>
          <w:vertAlign w:val="superscript"/>
        </w:rPr>
        <w:t>3</w:t>
      </w:r>
      <w:r w:rsidRPr="009D314D">
        <w:rPr>
          <w:rFonts w:ascii="Arial" w:hAnsi="Arial" w:cs="Arial"/>
          <w:sz w:val="16"/>
        </w:rPr>
        <w:t xml:space="preserve"> Consider any provisions for those with no fixed abode, particularly relating to impact on discharge</w:t>
      </w:r>
    </w:p>
    <w:p w:rsidR="00D0425A" w:rsidRPr="009D314D" w:rsidRDefault="00D0425A" w:rsidP="00D0425A">
      <w:pPr>
        <w:pStyle w:val="CommentText"/>
        <w:contextualSpacing/>
        <w:rPr>
          <w:rFonts w:ascii="Arial" w:hAnsi="Arial" w:cs="Arial"/>
          <w:sz w:val="16"/>
        </w:rPr>
      </w:pPr>
      <w:r w:rsidRPr="009D314D">
        <w:rPr>
          <w:rFonts w:ascii="Arial" w:hAnsi="Arial" w:cs="Arial"/>
          <w:sz w:val="16"/>
          <w:vertAlign w:val="superscript"/>
        </w:rPr>
        <w:t>4</w:t>
      </w:r>
      <w:r w:rsidRPr="009D314D">
        <w:rPr>
          <w:rFonts w:ascii="Arial" w:hAnsi="Arial" w:cs="Arial"/>
          <w:sz w:val="16"/>
        </w:rPr>
        <w:t xml:space="preserve"> Consider how someone will be aware of (or access) a service if socially or geographically isolated</w:t>
      </w:r>
    </w:p>
    <w:p w:rsidR="00D0425A" w:rsidRPr="009D314D" w:rsidRDefault="00D0425A" w:rsidP="00D0425A">
      <w:pPr>
        <w:pStyle w:val="CommentText"/>
        <w:contextualSpacing/>
        <w:rPr>
          <w:rFonts w:ascii="Arial" w:hAnsi="Arial" w:cs="Arial"/>
          <w:sz w:val="16"/>
        </w:rPr>
      </w:pPr>
      <w:r w:rsidRPr="009D314D">
        <w:rPr>
          <w:rFonts w:ascii="Arial" w:hAnsi="Arial" w:cs="Arial"/>
          <w:sz w:val="16"/>
          <w:vertAlign w:val="superscript"/>
        </w:rPr>
        <w:t>5</w:t>
      </w:r>
      <w:r w:rsidRPr="009D314D">
        <w:rPr>
          <w:rFonts w:ascii="Arial" w:hAnsi="Arial" w:cs="Arial"/>
          <w:sz w:val="16"/>
        </w:rPr>
        <w:t xml:space="preserve"> Language must be relevant and appropriate, for example referring to partners, not husbands or wives</w:t>
      </w:r>
    </w:p>
    <w:p w:rsidR="00D0425A" w:rsidRPr="009D314D" w:rsidRDefault="00D0425A" w:rsidP="00D0425A">
      <w:pPr>
        <w:pStyle w:val="CommentText"/>
        <w:contextualSpacing/>
        <w:rPr>
          <w:rFonts w:ascii="Arial" w:hAnsi="Arial" w:cs="Arial"/>
          <w:sz w:val="16"/>
        </w:rPr>
      </w:pPr>
      <w:r w:rsidRPr="009D314D">
        <w:rPr>
          <w:rFonts w:ascii="Arial" w:hAnsi="Arial" w:cs="Arial"/>
          <w:sz w:val="16"/>
          <w:vertAlign w:val="superscript"/>
        </w:rPr>
        <w:t>6</w:t>
      </w:r>
      <w:r w:rsidRPr="009D314D">
        <w:rPr>
          <w:rFonts w:ascii="Arial" w:hAnsi="Arial" w:cs="Arial"/>
          <w:sz w:val="16"/>
        </w:rPr>
        <w:t xml:space="preserve"> Consider both physical access to services and how information/ communication in available in an accessible format</w:t>
      </w:r>
    </w:p>
    <w:p w:rsidR="00D0425A" w:rsidRPr="00FD2553" w:rsidRDefault="00D0425A" w:rsidP="00D0425A">
      <w:pPr>
        <w:pStyle w:val="CommentText"/>
        <w:contextualSpacing/>
        <w:rPr>
          <w:rFonts w:ascii="Arial" w:hAnsi="Arial" w:cs="Arial"/>
        </w:rPr>
      </w:pPr>
      <w:r w:rsidRPr="009D314D">
        <w:rPr>
          <w:rFonts w:ascii="Arial" w:hAnsi="Arial" w:cs="Arial"/>
          <w:sz w:val="16"/>
          <w:vertAlign w:val="superscript"/>
        </w:rPr>
        <w:t>7</w:t>
      </w:r>
      <w:r w:rsidRPr="009D314D">
        <w:rPr>
          <w:rFonts w:ascii="Arial" w:hAnsi="Arial" w:cs="Arial"/>
          <w:sz w:val="16"/>
        </w:rPr>
        <w:t xml:space="preserve"> Example: a telephone-based service may discriminate against people who are d/Deaf. Whilst someone may be able to act on their behalf, this does not promote independence or autonomy</w:t>
      </w:r>
    </w:p>
    <w:p w:rsidR="00D0425A" w:rsidRPr="00C44DB3" w:rsidRDefault="00D0425A" w:rsidP="00D0425A">
      <w:pPr>
        <w:rPr>
          <w:rFonts w:ascii="Arial" w:hAnsi="Arial" w:cs="Arial"/>
          <w:i/>
          <w:color w:val="0070C0"/>
          <w:sz w:val="20"/>
        </w:rPr>
      </w:pPr>
    </w:p>
    <w:p w:rsidR="00D0425A" w:rsidRPr="00C94473" w:rsidRDefault="00D0425A" w:rsidP="00D0425A">
      <w:pPr>
        <w:rPr>
          <w:rFonts w:ascii="Arial" w:hAnsi="Arial" w:cs="Arial"/>
          <w:sz w:val="20"/>
        </w:rPr>
      </w:pPr>
    </w:p>
    <w:p w:rsidR="00D0425A" w:rsidRDefault="00D0425A">
      <w:pPr>
        <w:pStyle w:val="Header"/>
        <w:tabs>
          <w:tab w:val="clear" w:pos="4153"/>
          <w:tab w:val="clear" w:pos="8306"/>
        </w:tabs>
        <w:sectPr w:rsidR="00D0425A" w:rsidSect="001B58BA">
          <w:footerReference w:type="even" r:id="rId30"/>
          <w:footerReference w:type="default" r:id="rId31"/>
          <w:pgSz w:w="11906" w:h="16838" w:code="9"/>
          <w:pgMar w:top="690" w:right="707" w:bottom="432" w:left="1080" w:header="299" w:footer="432" w:gutter="0"/>
          <w:cols w:space="720"/>
          <w:docGrid w:linePitch="299"/>
        </w:sectPr>
      </w:pPr>
    </w:p>
    <w:p w:rsidR="00032791" w:rsidRDefault="00032791">
      <w:pPr>
        <w:pStyle w:val="Header"/>
        <w:tabs>
          <w:tab w:val="clear" w:pos="4153"/>
          <w:tab w:val="clear" w:pos="8306"/>
        </w:tabs>
      </w:pPr>
    </w:p>
    <w:sectPr w:rsidR="00032791" w:rsidSect="001B58BA">
      <w:headerReference w:type="default" r:id="rId32"/>
      <w:footerReference w:type="default" r:id="rId33"/>
      <w:pgSz w:w="11906" w:h="16838" w:code="9"/>
      <w:pgMar w:top="690" w:right="707" w:bottom="432" w:left="1080" w:header="299"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DA" w:rsidRDefault="00A438DA">
      <w:r>
        <w:separator/>
      </w:r>
    </w:p>
  </w:endnote>
  <w:endnote w:type="continuationSeparator" w:id="0">
    <w:p w:rsidR="00A438DA" w:rsidRDefault="00A4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2E46EE">
    <w:pPr>
      <w:pStyle w:val="Footer"/>
      <w:tabs>
        <w:tab w:val="clear" w:pos="4153"/>
        <w:tab w:val="clear" w:pos="8306"/>
        <w:tab w:val="right" w:pos="9720"/>
      </w:tabs>
      <w:jc w:val="right"/>
      <w:rPr>
        <w:rFonts w:ascii="Arial" w:hAnsi="Arial" w:cs="Arial"/>
        <w:szCs w:val="22"/>
      </w:rPr>
    </w:pPr>
    <w:r>
      <w:rPr>
        <w:noProof/>
        <w:lang w:eastAsia="en-GB"/>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82549</wp:posOffset>
              </wp:positionV>
              <wp:extent cx="6496050" cy="0"/>
              <wp:effectExtent l="0" t="0" r="19050" b="1905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0;margin-top:6.5pt;width:511.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"/>
          </w:pict>
        </mc:Fallback>
      </mc:AlternateContent>
    </w:r>
  </w:p>
  <w:p w:rsidR="00A438DA" w:rsidRDefault="00A438DA" w:rsidP="00F82B0A">
    <w:pPr>
      <w:pStyle w:val="Footer"/>
      <w:tabs>
        <w:tab w:val="clear" w:pos="4153"/>
        <w:tab w:val="clear" w:pos="8306"/>
        <w:tab w:val="right" w:pos="10065"/>
      </w:tabs>
      <w:ind w:left="5040" w:hanging="5040"/>
      <w:jc w:val="right"/>
      <w:rPr>
        <w:rFonts w:ascii="Arial" w:hAnsi="Arial" w:cs="Arial"/>
        <w:sz w:val="18"/>
        <w:szCs w:val="18"/>
      </w:rPr>
    </w:pPr>
    <w:r w:rsidRPr="00EE5854">
      <w:rPr>
        <w:rFonts w:ascii="Arial" w:hAnsi="Arial" w:cs="Arial"/>
        <w:sz w:val="18"/>
        <w:szCs w:val="18"/>
      </w:rPr>
      <w:t>Collated by Clinical Effectiveness</w:t>
    </w:r>
    <w:r w:rsidRPr="00EE5854">
      <w:rPr>
        <w:b/>
        <w:i/>
        <w:sz w:val="18"/>
        <w:szCs w:val="18"/>
      </w:rPr>
      <w:tab/>
    </w:r>
    <w:r>
      <w:rPr>
        <w:b/>
        <w:i/>
        <w:sz w:val="18"/>
        <w:szCs w:val="18"/>
      </w:rPr>
      <w:tab/>
    </w:r>
    <w:r w:rsidRPr="006E7678">
      <w:rPr>
        <w:rFonts w:ascii="Arial" w:hAnsi="Arial" w:cs="Arial"/>
        <w:sz w:val="18"/>
        <w:szCs w:val="18"/>
      </w:rPr>
      <w:t xml:space="preserve">Prescribing at the end of life for </w:t>
    </w:r>
    <w:r>
      <w:rPr>
        <w:rFonts w:ascii="Arial" w:hAnsi="Arial" w:cs="Arial"/>
        <w:sz w:val="18"/>
        <w:szCs w:val="18"/>
      </w:rPr>
      <w:t xml:space="preserve">patients with renal impairment </w:t>
    </w:r>
    <w:r w:rsidRPr="006E7678">
      <w:rPr>
        <w:rFonts w:ascii="Arial" w:hAnsi="Arial" w:cs="Arial"/>
        <w:sz w:val="18"/>
        <w:szCs w:val="18"/>
      </w:rPr>
      <w:t>(estimated glomerular filtration rate &lt;30)</w:t>
    </w:r>
  </w:p>
  <w:p w:rsidR="00A438DA" w:rsidRPr="00293575" w:rsidRDefault="00A438DA" w:rsidP="00E4212A">
    <w:pPr>
      <w:pStyle w:val="Footer"/>
      <w:tabs>
        <w:tab w:val="clear" w:pos="4153"/>
        <w:tab w:val="clear" w:pos="8306"/>
        <w:tab w:val="right" w:pos="10065"/>
      </w:tabs>
      <w:jc w:val="right"/>
      <w:rPr>
        <w:rFonts w:ascii="Arial" w:hAnsi="Arial" w:cs="Arial"/>
        <w:sz w:val="18"/>
        <w:szCs w:val="18"/>
      </w:rPr>
    </w:pPr>
    <w:r w:rsidRPr="00EE5854">
      <w:rPr>
        <w:rFonts w:ascii="Arial" w:hAnsi="Arial" w:cs="Arial"/>
        <w:snapToGrid w:val="0"/>
        <w:sz w:val="18"/>
        <w:szCs w:val="18"/>
      </w:rPr>
      <w:t xml:space="preserve">Page </w:t>
    </w:r>
    <w:r w:rsidRPr="00EE5854">
      <w:rPr>
        <w:rFonts w:ascii="Arial" w:hAnsi="Arial" w:cs="Arial"/>
        <w:snapToGrid w:val="0"/>
        <w:sz w:val="18"/>
        <w:szCs w:val="18"/>
      </w:rPr>
      <w:fldChar w:fldCharType="begin"/>
    </w:r>
    <w:r w:rsidRPr="00EE5854">
      <w:rPr>
        <w:rFonts w:ascii="Arial" w:hAnsi="Arial" w:cs="Arial"/>
        <w:snapToGrid w:val="0"/>
        <w:sz w:val="18"/>
        <w:szCs w:val="18"/>
      </w:rPr>
      <w:instrText xml:space="preserve"> PAGE </w:instrText>
    </w:r>
    <w:r w:rsidRPr="00EE5854">
      <w:rPr>
        <w:rFonts w:ascii="Arial" w:hAnsi="Arial" w:cs="Arial"/>
        <w:snapToGrid w:val="0"/>
        <w:sz w:val="18"/>
        <w:szCs w:val="18"/>
      </w:rPr>
      <w:fldChar w:fldCharType="separate"/>
    </w:r>
    <w:r w:rsidR="00FC5F79">
      <w:rPr>
        <w:rFonts w:ascii="Arial" w:hAnsi="Arial" w:cs="Arial"/>
        <w:noProof/>
        <w:snapToGrid w:val="0"/>
        <w:sz w:val="18"/>
        <w:szCs w:val="18"/>
      </w:rPr>
      <w:t>2</w:t>
    </w:r>
    <w:r w:rsidRPr="00EE5854">
      <w:rPr>
        <w:rFonts w:ascii="Arial" w:hAnsi="Arial" w:cs="Arial"/>
        <w:snapToGrid w:val="0"/>
        <w:sz w:val="18"/>
        <w:szCs w:val="18"/>
      </w:rPr>
      <w:fldChar w:fldCharType="end"/>
    </w:r>
    <w:r w:rsidRPr="00EE5854">
      <w:rPr>
        <w:rFonts w:ascii="Arial" w:hAnsi="Arial" w:cs="Arial"/>
        <w:snapToGrid w:val="0"/>
        <w:sz w:val="18"/>
        <w:szCs w:val="18"/>
      </w:rPr>
      <w:t xml:space="preserve"> of </w:t>
    </w:r>
    <w:r w:rsidR="004F690B">
      <w:rPr>
        <w:rFonts w:ascii="Arial" w:hAnsi="Arial" w:cs="Arial"/>
        <w:snapToGrid w:val="0"/>
        <w:sz w:val="18"/>
        <w:szCs w:val="18"/>
      </w:rPr>
      <w:t>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2E46EE">
    <w:pPr>
      <w:pStyle w:val="Footer"/>
      <w:tabs>
        <w:tab w:val="clear" w:pos="4153"/>
        <w:tab w:val="clear" w:pos="8306"/>
        <w:tab w:val="right" w:pos="9720"/>
      </w:tabs>
      <w:jc w:val="right"/>
      <w:rPr>
        <w:rFonts w:ascii="Arial" w:hAnsi="Arial" w:cs="Arial"/>
        <w:szCs w:val="22"/>
      </w:rPr>
    </w:pPr>
    <w:r>
      <w:rPr>
        <w:noProof/>
        <w:lang w:eastAsia="en-GB"/>
      </w:rPr>
      <mc:AlternateContent>
        <mc:Choice Requires="wps">
          <w:drawing>
            <wp:anchor distT="4294967295" distB="4294967295" distL="114300" distR="114300" simplePos="0" relativeHeight="251695104" behindDoc="0" locked="0" layoutInCell="1" allowOverlap="1">
              <wp:simplePos x="0" y="0"/>
              <wp:positionH relativeFrom="column">
                <wp:posOffset>0</wp:posOffset>
              </wp:positionH>
              <wp:positionV relativeFrom="paragraph">
                <wp:posOffset>82549</wp:posOffset>
              </wp:positionV>
              <wp:extent cx="6496050" cy="0"/>
              <wp:effectExtent l="0" t="0" r="19050"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0;margin-top:6.5pt;width:511.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r3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Geh/mMxpUQVqutDR3So3oxz5p+d0jpuieq4zH69WQgOQsZyZuUcHEGquzGz5pBDIEC&#10;cVjH1g4BEsaAjnEnp9tO+NEjCh9nxWKWTm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"/>
          </w:pict>
        </mc:Fallback>
      </mc:AlternateContent>
    </w:r>
  </w:p>
  <w:p w:rsidR="00A438DA" w:rsidRDefault="00A438DA" w:rsidP="00F82B0A">
    <w:pPr>
      <w:pStyle w:val="Footer"/>
      <w:tabs>
        <w:tab w:val="clear" w:pos="4153"/>
        <w:tab w:val="clear" w:pos="8306"/>
        <w:tab w:val="right" w:pos="10065"/>
      </w:tabs>
      <w:rPr>
        <w:rFonts w:ascii="Arial" w:hAnsi="Arial" w:cs="Arial"/>
        <w:sz w:val="18"/>
        <w:szCs w:val="18"/>
      </w:rPr>
    </w:pPr>
    <w:r w:rsidRPr="00EE5854">
      <w:rPr>
        <w:rFonts w:ascii="Arial" w:hAnsi="Arial" w:cs="Arial"/>
        <w:sz w:val="18"/>
        <w:szCs w:val="18"/>
      </w:rPr>
      <w:t>Collated by Clinical Effectiveness</w:t>
    </w:r>
    <w:r>
      <w:rPr>
        <w:b/>
        <w:i/>
        <w:sz w:val="18"/>
        <w:szCs w:val="18"/>
      </w:rPr>
      <w:tab/>
    </w:r>
    <w:r w:rsidRPr="006E7678">
      <w:rPr>
        <w:rFonts w:ascii="Arial" w:hAnsi="Arial" w:cs="Arial"/>
        <w:sz w:val="18"/>
        <w:szCs w:val="18"/>
      </w:rPr>
      <w:t xml:space="preserve">Prescribing at the end of life for </w:t>
    </w:r>
    <w:r>
      <w:rPr>
        <w:rFonts w:ascii="Arial" w:hAnsi="Arial" w:cs="Arial"/>
        <w:sz w:val="18"/>
        <w:szCs w:val="18"/>
      </w:rPr>
      <w:t>patients with renal impairment</w:t>
    </w:r>
  </w:p>
  <w:p w:rsidR="00A438DA" w:rsidRDefault="00A438DA" w:rsidP="00F82B0A">
    <w:pPr>
      <w:pStyle w:val="Footer"/>
      <w:tabs>
        <w:tab w:val="clear" w:pos="4153"/>
        <w:tab w:val="clear" w:pos="8306"/>
        <w:tab w:val="right" w:pos="10065"/>
        <w:tab w:val="left" w:pos="14034"/>
      </w:tabs>
      <w:ind w:right="-654"/>
      <w:rPr>
        <w:rFonts w:ascii="Arial" w:hAnsi="Arial" w:cs="Arial"/>
        <w:sz w:val="18"/>
        <w:szCs w:val="18"/>
      </w:rPr>
    </w:pPr>
    <w:r>
      <w:rPr>
        <w:rFonts w:ascii="Arial" w:hAnsi="Arial" w:cs="Arial"/>
        <w:sz w:val="18"/>
        <w:szCs w:val="18"/>
      </w:rPr>
      <w:tab/>
    </w:r>
    <w:r w:rsidRPr="006E7678">
      <w:rPr>
        <w:rFonts w:ascii="Arial" w:hAnsi="Arial" w:cs="Arial"/>
        <w:sz w:val="18"/>
        <w:szCs w:val="18"/>
      </w:rPr>
      <w:t>(estimated glomerular filtration rate &lt;30)</w:t>
    </w:r>
    <w:r w:rsidRPr="00EE5854">
      <w:rPr>
        <w:rFonts w:ascii="Arial" w:hAnsi="Arial" w:cs="Arial"/>
        <w:sz w:val="18"/>
        <w:szCs w:val="18"/>
      </w:rPr>
      <w:tab/>
    </w:r>
  </w:p>
  <w:p w:rsidR="00A438DA" w:rsidRDefault="00A438DA" w:rsidP="00F82B0A">
    <w:pPr>
      <w:pStyle w:val="Footer"/>
      <w:tabs>
        <w:tab w:val="clear" w:pos="4153"/>
        <w:tab w:val="clear" w:pos="8306"/>
        <w:tab w:val="right" w:pos="10065"/>
      </w:tabs>
      <w:jc w:val="center"/>
      <w:rPr>
        <w:rFonts w:ascii="Arial" w:hAnsi="Arial" w:cs="Arial"/>
        <w:snapToGrid w:val="0"/>
        <w:sz w:val="18"/>
        <w:szCs w:val="18"/>
      </w:rPr>
    </w:pPr>
    <w:r>
      <w:rPr>
        <w:rFonts w:ascii="Arial" w:hAnsi="Arial" w:cs="Arial"/>
        <w:snapToGrid w:val="0"/>
        <w:sz w:val="18"/>
        <w:szCs w:val="18"/>
      </w:rPr>
      <w:tab/>
      <w:t>The Mental Capacity Act</w:t>
    </w:r>
  </w:p>
  <w:p w:rsidR="00A438DA" w:rsidRPr="00293575" w:rsidRDefault="00A438DA" w:rsidP="00F82B0A">
    <w:pPr>
      <w:pStyle w:val="Footer"/>
      <w:tabs>
        <w:tab w:val="clear" w:pos="4153"/>
        <w:tab w:val="clear" w:pos="8306"/>
        <w:tab w:val="right" w:pos="10065"/>
      </w:tabs>
      <w:jc w:val="center"/>
      <w:rPr>
        <w:rFonts w:ascii="Arial" w:hAnsi="Arial" w:cs="Arial"/>
        <w:sz w:val="18"/>
        <w:szCs w:val="18"/>
      </w:rPr>
    </w:pPr>
    <w:r>
      <w:rPr>
        <w:rFonts w:ascii="Arial" w:hAnsi="Arial" w:cs="Arial"/>
        <w:snapToGrid w:val="0"/>
        <w:sz w:val="18"/>
        <w:szCs w:val="18"/>
      </w:rPr>
      <w:tab/>
      <w:t>Page 1 of 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A438DA">
    <w:pPr>
      <w:pStyle w:val="Footer"/>
      <w:tabs>
        <w:tab w:val="clear" w:pos="4153"/>
        <w:tab w:val="clear" w:pos="8306"/>
        <w:tab w:val="right" w:pos="15735"/>
      </w:tabs>
      <w:rPr>
        <w:rFonts w:ascii="Arial" w:hAnsi="Arial" w:cs="Arial"/>
        <w:sz w:val="18"/>
      </w:rPr>
    </w:pPr>
    <w:r>
      <w:rPr>
        <w:noProof/>
        <w:lang w:eastAsia="en-GB"/>
      </w:rPr>
      <mc:AlternateContent>
        <mc:Choice Requires="wps">
          <w:drawing>
            <wp:anchor distT="4294967295" distB="4294967295" distL="114300" distR="114300" simplePos="0" relativeHeight="251686912" behindDoc="0" locked="0" layoutInCell="1" allowOverlap="1">
              <wp:simplePos x="0" y="0"/>
              <wp:positionH relativeFrom="column">
                <wp:posOffset>38100</wp:posOffset>
              </wp:positionH>
              <wp:positionV relativeFrom="paragraph">
                <wp:posOffset>109219</wp:posOffset>
              </wp:positionV>
              <wp:extent cx="6219825" cy="0"/>
              <wp:effectExtent l="0" t="0" r="9525" b="19050"/>
              <wp:wrapNone/>
              <wp:docPr id="1"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9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3"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8.6pt" to="49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">
              <o:lock v:ext="edit" shapetype="f"/>
            </v:line>
          </w:pict>
        </mc:Fallback>
      </mc:AlternateContent>
    </w:r>
  </w:p>
  <w:p w:rsidR="00A438DA" w:rsidRDefault="00A438DA" w:rsidP="00A438DA">
    <w:pPr>
      <w:pStyle w:val="Footer"/>
      <w:tabs>
        <w:tab w:val="clear" w:pos="4153"/>
        <w:tab w:val="clear" w:pos="8306"/>
        <w:tab w:val="right" w:pos="9746"/>
        <w:tab w:val="right" w:pos="15735"/>
      </w:tabs>
      <w:rPr>
        <w:rFonts w:ascii="Arial" w:hAnsi="Arial" w:cs="Arial"/>
        <w:sz w:val="18"/>
      </w:rPr>
    </w:pPr>
    <w:r>
      <w:rPr>
        <w:rFonts w:ascii="Arial" w:hAnsi="Arial" w:cs="Arial"/>
        <w:sz w:val="18"/>
      </w:rPr>
      <w:t>Collated by Clinical Effectiveness</w:t>
    </w:r>
    <w:r>
      <w:rPr>
        <w:rFonts w:ascii="Arial" w:hAnsi="Arial" w:cs="Arial"/>
        <w:sz w:val="18"/>
      </w:rPr>
      <w:tab/>
      <w:t>Title of document</w:t>
    </w:r>
  </w:p>
  <w:p w:rsidR="00A438DA" w:rsidRPr="00B51576" w:rsidRDefault="00A438DA" w:rsidP="00A438DA">
    <w:pPr>
      <w:pStyle w:val="Footer"/>
      <w:tabs>
        <w:tab w:val="clear" w:pos="4153"/>
        <w:tab w:val="clear" w:pos="8306"/>
        <w:tab w:val="right" w:pos="9746"/>
        <w:tab w:val="right" w:pos="15735"/>
      </w:tabs>
      <w:rPr>
        <w:rFonts w:ascii="Arial" w:hAnsi="Arial" w:cs="Arial"/>
        <w:sz w:val="18"/>
      </w:rPr>
    </w:pPr>
    <w:r w:rsidRPr="00D01317">
      <w:rPr>
        <w:rFonts w:ascii="Arial" w:hAnsi="Arial" w:cs="Arial"/>
        <w:sz w:val="18"/>
      </w:rPr>
      <w:t>V</w:t>
    </w:r>
    <w:r>
      <w:rPr>
        <w:rFonts w:ascii="Arial" w:hAnsi="Arial" w:cs="Arial"/>
        <w:sz w:val="18"/>
      </w:rPr>
      <w:t>ersion X (Month Year</w:t>
    </w:r>
    <w:r w:rsidRPr="00D01317">
      <w:rPr>
        <w:rFonts w:ascii="Arial" w:hAnsi="Arial" w:cs="Arial"/>
        <w:sz w:val="18"/>
      </w:rPr>
      <w:t>)</w:t>
    </w:r>
    <w:r>
      <w:rPr>
        <w:rFonts w:ascii="Arial" w:hAnsi="Arial" w:cs="Arial"/>
        <w:sz w:val="18"/>
      </w:rPr>
      <w:tab/>
    </w:r>
    <w:r w:rsidRPr="00B51576">
      <w:rPr>
        <w:rFonts w:ascii="Arial" w:hAnsi="Arial" w:cs="Arial"/>
        <w:sz w:val="18"/>
      </w:rPr>
      <w:t xml:space="preserve"> Page </w:t>
    </w:r>
    <w:r w:rsidRPr="00B51576">
      <w:rPr>
        <w:rFonts w:ascii="Arial" w:hAnsi="Arial" w:cs="Arial"/>
        <w:sz w:val="18"/>
      </w:rPr>
      <w:fldChar w:fldCharType="begin"/>
    </w:r>
    <w:r w:rsidRPr="00B51576">
      <w:rPr>
        <w:rFonts w:ascii="Arial" w:hAnsi="Arial" w:cs="Arial"/>
        <w:sz w:val="18"/>
      </w:rPr>
      <w:instrText xml:space="preserve"> PAGE </w:instrText>
    </w:r>
    <w:r w:rsidRPr="00B51576">
      <w:rPr>
        <w:rFonts w:ascii="Arial" w:hAnsi="Arial" w:cs="Arial"/>
        <w:sz w:val="18"/>
      </w:rPr>
      <w:fldChar w:fldCharType="separate"/>
    </w:r>
    <w:r>
      <w:rPr>
        <w:rFonts w:ascii="Arial" w:hAnsi="Arial" w:cs="Arial"/>
        <w:noProof/>
        <w:sz w:val="18"/>
      </w:rPr>
      <w:t>13</w:t>
    </w:r>
    <w:r w:rsidRPr="00B51576">
      <w:rPr>
        <w:rFonts w:ascii="Arial" w:hAnsi="Arial" w:cs="Arial"/>
        <w:sz w:val="18"/>
      </w:rPr>
      <w:fldChar w:fldCharType="end"/>
    </w:r>
    <w:r w:rsidRPr="00B51576">
      <w:rPr>
        <w:rFonts w:ascii="Arial" w:hAnsi="Arial" w:cs="Arial"/>
        <w:sz w:val="18"/>
      </w:rPr>
      <w:t xml:space="preserve"> of </w:t>
    </w:r>
    <w:r w:rsidRPr="00B51576">
      <w:rPr>
        <w:rFonts w:ascii="Arial" w:hAnsi="Arial" w:cs="Arial"/>
        <w:sz w:val="18"/>
      </w:rPr>
      <w:fldChar w:fldCharType="begin"/>
    </w:r>
    <w:r w:rsidRPr="00B51576">
      <w:rPr>
        <w:rFonts w:ascii="Arial" w:hAnsi="Arial" w:cs="Arial"/>
        <w:sz w:val="18"/>
      </w:rPr>
      <w:instrText xml:space="preserve"> NUMPAGES </w:instrText>
    </w:r>
    <w:r w:rsidRPr="00B51576">
      <w:rPr>
        <w:rFonts w:ascii="Arial" w:hAnsi="Arial" w:cs="Arial"/>
        <w:sz w:val="18"/>
      </w:rPr>
      <w:fldChar w:fldCharType="separate"/>
    </w:r>
    <w:r>
      <w:rPr>
        <w:rFonts w:ascii="Arial" w:hAnsi="Arial" w:cs="Arial"/>
        <w:noProof/>
        <w:sz w:val="18"/>
      </w:rPr>
      <w:t>15</w:t>
    </w:r>
    <w:r w:rsidRPr="00B51576">
      <w:rPr>
        <w:rFonts w:ascii="Arial" w:hAnsi="Arial" w:cs="Arial"/>
        <w:sz w:val="18"/>
      </w:rPr>
      <w:fldChar w:fldCharType="end"/>
    </w:r>
  </w:p>
  <w:p w:rsidR="00A438DA" w:rsidRPr="000C6BE7" w:rsidRDefault="00A438DA" w:rsidP="000C6BE7">
    <w:pPr>
      <w:pStyle w:val="Footer"/>
    </w:pPr>
  </w:p>
  <w:p w:rsidR="00A438DA" w:rsidRDefault="00A438DA"/>
  <w:p w:rsidR="00A438DA" w:rsidRDefault="00A438D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2E46EE">
    <w:pPr>
      <w:pStyle w:val="Footer"/>
      <w:tabs>
        <w:tab w:val="clear" w:pos="4153"/>
        <w:tab w:val="clear" w:pos="8306"/>
        <w:tab w:val="right" w:pos="9720"/>
      </w:tabs>
      <w:jc w:val="right"/>
      <w:rPr>
        <w:rFonts w:ascii="Arial" w:hAnsi="Arial" w:cs="Arial"/>
        <w:szCs w:val="22"/>
      </w:rPr>
    </w:pPr>
    <w:r>
      <w:rPr>
        <w:noProof/>
        <w:lang w:eastAsia="en-GB"/>
      </w:rPr>
      <mc:AlternateContent>
        <mc:Choice Requires="wps">
          <w:drawing>
            <wp:anchor distT="4294967295" distB="4294967295" distL="114300" distR="114300" simplePos="0" relativeHeight="251699200" behindDoc="0" locked="0" layoutInCell="1" allowOverlap="1">
              <wp:simplePos x="0" y="0"/>
              <wp:positionH relativeFrom="column">
                <wp:posOffset>0</wp:posOffset>
              </wp:positionH>
              <wp:positionV relativeFrom="paragraph">
                <wp:posOffset>82549</wp:posOffset>
              </wp:positionV>
              <wp:extent cx="6496050" cy="0"/>
              <wp:effectExtent l="0" t="0" r="19050" b="19050"/>
              <wp:wrapNone/>
              <wp:docPr id="9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0;margin-top:6.5pt;width:511.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36B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"/>
          </w:pict>
        </mc:Fallback>
      </mc:AlternateContent>
    </w:r>
  </w:p>
  <w:p w:rsidR="00A438DA" w:rsidRDefault="00A438DA" w:rsidP="00F82B0A">
    <w:pPr>
      <w:pStyle w:val="Footer"/>
      <w:tabs>
        <w:tab w:val="clear" w:pos="4153"/>
        <w:tab w:val="clear" w:pos="8306"/>
        <w:tab w:val="right" w:pos="10065"/>
      </w:tabs>
      <w:rPr>
        <w:rFonts w:ascii="Arial" w:hAnsi="Arial" w:cs="Arial"/>
        <w:sz w:val="18"/>
        <w:szCs w:val="18"/>
      </w:rPr>
    </w:pPr>
    <w:r w:rsidRPr="00EE5854">
      <w:rPr>
        <w:rFonts w:ascii="Arial" w:hAnsi="Arial" w:cs="Arial"/>
        <w:sz w:val="18"/>
        <w:szCs w:val="18"/>
      </w:rPr>
      <w:t>Collated by Clinical Effectiveness</w:t>
    </w:r>
    <w:r>
      <w:rPr>
        <w:b/>
        <w:i/>
        <w:sz w:val="18"/>
        <w:szCs w:val="18"/>
      </w:rPr>
      <w:tab/>
    </w:r>
    <w:r w:rsidRPr="006E7678">
      <w:rPr>
        <w:rFonts w:ascii="Arial" w:hAnsi="Arial" w:cs="Arial"/>
        <w:sz w:val="18"/>
        <w:szCs w:val="18"/>
      </w:rPr>
      <w:t xml:space="preserve">Prescribing at the end of life for </w:t>
    </w:r>
    <w:r>
      <w:rPr>
        <w:rFonts w:ascii="Arial" w:hAnsi="Arial" w:cs="Arial"/>
        <w:sz w:val="18"/>
        <w:szCs w:val="18"/>
      </w:rPr>
      <w:t>patients with renal impairment</w:t>
    </w:r>
  </w:p>
  <w:p w:rsidR="00A438DA" w:rsidRDefault="00A438DA" w:rsidP="00F82B0A">
    <w:pPr>
      <w:pStyle w:val="Footer"/>
      <w:tabs>
        <w:tab w:val="clear" w:pos="4153"/>
        <w:tab w:val="clear" w:pos="8306"/>
        <w:tab w:val="right" w:pos="10065"/>
        <w:tab w:val="left" w:pos="14034"/>
      </w:tabs>
      <w:ind w:right="-654"/>
      <w:rPr>
        <w:rFonts w:ascii="Arial" w:hAnsi="Arial" w:cs="Arial"/>
        <w:sz w:val="18"/>
        <w:szCs w:val="18"/>
      </w:rPr>
    </w:pPr>
    <w:r>
      <w:rPr>
        <w:rFonts w:ascii="Arial" w:hAnsi="Arial" w:cs="Arial"/>
        <w:sz w:val="18"/>
        <w:szCs w:val="18"/>
      </w:rPr>
      <w:tab/>
    </w:r>
    <w:r w:rsidRPr="006E7678">
      <w:rPr>
        <w:rFonts w:ascii="Arial" w:hAnsi="Arial" w:cs="Arial"/>
        <w:sz w:val="18"/>
        <w:szCs w:val="18"/>
      </w:rPr>
      <w:t>(estimated glomerular filtration rate &lt;30)</w:t>
    </w:r>
    <w:r w:rsidRPr="00EE5854">
      <w:rPr>
        <w:rFonts w:ascii="Arial" w:hAnsi="Arial" w:cs="Arial"/>
        <w:sz w:val="18"/>
        <w:szCs w:val="18"/>
      </w:rPr>
      <w:tab/>
    </w:r>
  </w:p>
  <w:p w:rsidR="00A438DA" w:rsidRDefault="00A438DA" w:rsidP="00F82B0A">
    <w:pPr>
      <w:pStyle w:val="Footer"/>
      <w:tabs>
        <w:tab w:val="clear" w:pos="4153"/>
        <w:tab w:val="clear" w:pos="8306"/>
        <w:tab w:val="right" w:pos="10065"/>
      </w:tabs>
      <w:jc w:val="center"/>
      <w:rPr>
        <w:rFonts w:ascii="Arial" w:hAnsi="Arial" w:cs="Arial"/>
        <w:snapToGrid w:val="0"/>
        <w:sz w:val="18"/>
        <w:szCs w:val="18"/>
      </w:rPr>
    </w:pPr>
    <w:r>
      <w:rPr>
        <w:rFonts w:ascii="Arial" w:hAnsi="Arial" w:cs="Arial"/>
        <w:snapToGrid w:val="0"/>
        <w:sz w:val="18"/>
        <w:szCs w:val="18"/>
      </w:rPr>
      <w:tab/>
      <w:t>Rapid (E)quality Impact Assessment</w:t>
    </w:r>
  </w:p>
  <w:p w:rsidR="00A438DA" w:rsidRPr="00293575" w:rsidRDefault="00A438DA" w:rsidP="00F82B0A">
    <w:pPr>
      <w:pStyle w:val="Footer"/>
      <w:tabs>
        <w:tab w:val="clear" w:pos="4153"/>
        <w:tab w:val="clear" w:pos="8306"/>
        <w:tab w:val="right" w:pos="10065"/>
      </w:tabs>
      <w:jc w:val="center"/>
      <w:rPr>
        <w:rFonts w:ascii="Arial" w:hAnsi="Arial" w:cs="Arial"/>
        <w:sz w:val="18"/>
        <w:szCs w:val="18"/>
      </w:rPr>
    </w:pPr>
    <w:r>
      <w:rPr>
        <w:rFonts w:ascii="Arial" w:hAnsi="Arial" w:cs="Arial"/>
        <w:snapToGrid w:val="0"/>
        <w:sz w:val="18"/>
        <w:szCs w:val="18"/>
      </w:rPr>
      <w:tab/>
      <w:t>Page 2 of 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A438DA">
    <w:pPr>
      <w:pStyle w:val="Footer"/>
      <w:tabs>
        <w:tab w:val="clear" w:pos="4153"/>
        <w:tab w:val="clear" w:pos="8306"/>
        <w:tab w:val="right" w:pos="15735"/>
      </w:tabs>
      <w:rPr>
        <w:rFonts w:ascii="Arial" w:hAnsi="Arial" w:cs="Arial"/>
        <w:sz w:val="18"/>
      </w:rPr>
    </w:pPr>
    <w:r>
      <w:rPr>
        <w:noProof/>
        <w:lang w:eastAsia="en-GB"/>
      </w:rPr>
      <mc:AlternateContent>
        <mc:Choice Requires="wps">
          <w:drawing>
            <wp:anchor distT="4294967295" distB="4294967295" distL="114300" distR="114300" simplePos="0" relativeHeight="251697152" behindDoc="0" locked="0" layoutInCell="1" allowOverlap="1">
              <wp:simplePos x="0" y="0"/>
              <wp:positionH relativeFrom="column">
                <wp:posOffset>38100</wp:posOffset>
              </wp:positionH>
              <wp:positionV relativeFrom="paragraph">
                <wp:posOffset>109219</wp:posOffset>
              </wp:positionV>
              <wp:extent cx="6219825" cy="0"/>
              <wp:effectExtent l="0" t="0" r="952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9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3" o:spid="_x0000_s1026" style="position:absolute;flip: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8.6pt" to="49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">
              <o:lock v:ext="edit" shapetype="f"/>
            </v:line>
          </w:pict>
        </mc:Fallback>
      </mc:AlternateContent>
    </w:r>
  </w:p>
  <w:p w:rsidR="00A438DA" w:rsidRDefault="00A438DA" w:rsidP="00B93936">
    <w:pPr>
      <w:pStyle w:val="Footer"/>
      <w:tabs>
        <w:tab w:val="clear" w:pos="4153"/>
        <w:tab w:val="clear" w:pos="8306"/>
        <w:tab w:val="right" w:pos="10065"/>
      </w:tabs>
      <w:rPr>
        <w:rFonts w:ascii="Arial" w:hAnsi="Arial" w:cs="Arial"/>
        <w:sz w:val="18"/>
        <w:szCs w:val="18"/>
      </w:rPr>
    </w:pPr>
    <w:r>
      <w:rPr>
        <w:rFonts w:ascii="Arial" w:hAnsi="Arial" w:cs="Arial"/>
        <w:sz w:val="18"/>
      </w:rPr>
      <w:t>Collated by Clinical Effectiveness</w:t>
    </w:r>
    <w:r>
      <w:rPr>
        <w:rFonts w:ascii="Arial" w:hAnsi="Arial" w:cs="Arial"/>
        <w:sz w:val="18"/>
      </w:rPr>
      <w:tab/>
    </w:r>
    <w:r w:rsidRPr="006E7678">
      <w:rPr>
        <w:rFonts w:ascii="Arial" w:hAnsi="Arial" w:cs="Arial"/>
        <w:sz w:val="18"/>
        <w:szCs w:val="18"/>
      </w:rPr>
      <w:t xml:space="preserve">Prescribing at the end of life for </w:t>
    </w:r>
    <w:r>
      <w:rPr>
        <w:rFonts w:ascii="Arial" w:hAnsi="Arial" w:cs="Arial"/>
        <w:sz w:val="18"/>
        <w:szCs w:val="18"/>
      </w:rPr>
      <w:t>patients with renal impairment</w:t>
    </w:r>
  </w:p>
  <w:p w:rsidR="00A438DA" w:rsidRDefault="00A438DA" w:rsidP="00B93936">
    <w:pPr>
      <w:pStyle w:val="Footer"/>
      <w:tabs>
        <w:tab w:val="clear" w:pos="4153"/>
        <w:tab w:val="clear" w:pos="8306"/>
        <w:tab w:val="right" w:pos="9746"/>
        <w:tab w:val="right" w:pos="15735"/>
      </w:tabs>
      <w:rPr>
        <w:rFonts w:ascii="Arial" w:hAnsi="Arial" w:cs="Arial"/>
        <w:sz w:val="18"/>
        <w:szCs w:val="18"/>
      </w:rPr>
    </w:pPr>
    <w:r>
      <w:rPr>
        <w:rFonts w:ascii="Arial" w:hAnsi="Arial" w:cs="Arial"/>
        <w:sz w:val="18"/>
        <w:szCs w:val="18"/>
      </w:rPr>
      <w:tab/>
    </w:r>
    <w:r w:rsidRPr="006E7678">
      <w:rPr>
        <w:rFonts w:ascii="Arial" w:hAnsi="Arial" w:cs="Arial"/>
        <w:sz w:val="18"/>
        <w:szCs w:val="18"/>
      </w:rPr>
      <w:t>(estimated glomerular filtration rate &lt;30)</w:t>
    </w:r>
  </w:p>
  <w:p w:rsidR="00A438DA" w:rsidRDefault="00A438DA" w:rsidP="00B93936">
    <w:pPr>
      <w:pStyle w:val="Footer"/>
      <w:tabs>
        <w:tab w:val="clear" w:pos="4153"/>
        <w:tab w:val="clear" w:pos="8306"/>
        <w:tab w:val="right" w:pos="9746"/>
        <w:tab w:val="right" w:pos="15735"/>
      </w:tabs>
      <w:rPr>
        <w:rFonts w:ascii="Arial" w:hAnsi="Arial" w:cs="Arial"/>
        <w:sz w:val="18"/>
      </w:rPr>
    </w:pPr>
    <w:r>
      <w:rPr>
        <w:rFonts w:ascii="Arial" w:hAnsi="Arial" w:cs="Arial"/>
        <w:sz w:val="18"/>
        <w:szCs w:val="18"/>
      </w:rPr>
      <w:tab/>
      <w:t>Rapid (E)quality Impact Assessment</w:t>
    </w:r>
  </w:p>
  <w:p w:rsidR="00A438DA" w:rsidRPr="00B51576" w:rsidRDefault="00A438DA" w:rsidP="00A438DA">
    <w:pPr>
      <w:pStyle w:val="Footer"/>
      <w:tabs>
        <w:tab w:val="clear" w:pos="4153"/>
        <w:tab w:val="clear" w:pos="8306"/>
        <w:tab w:val="right" w:pos="9746"/>
        <w:tab w:val="right" w:pos="15735"/>
      </w:tabs>
      <w:rPr>
        <w:rFonts w:ascii="Arial" w:hAnsi="Arial" w:cs="Arial"/>
        <w:sz w:val="18"/>
      </w:rPr>
    </w:pPr>
    <w:r>
      <w:rPr>
        <w:rFonts w:ascii="Arial" w:hAnsi="Arial" w:cs="Arial"/>
        <w:sz w:val="18"/>
      </w:rPr>
      <w:tab/>
    </w:r>
    <w:r w:rsidRPr="00B51576">
      <w:rPr>
        <w:rFonts w:ascii="Arial" w:hAnsi="Arial" w:cs="Arial"/>
        <w:sz w:val="18"/>
      </w:rPr>
      <w:t xml:space="preserve"> Page </w:t>
    </w:r>
    <w:r>
      <w:rPr>
        <w:rFonts w:ascii="Arial" w:hAnsi="Arial" w:cs="Arial"/>
        <w:sz w:val="18"/>
      </w:rPr>
      <w:t xml:space="preserve">1 </w:t>
    </w:r>
    <w:r w:rsidRPr="00B51576">
      <w:rPr>
        <w:rFonts w:ascii="Arial" w:hAnsi="Arial" w:cs="Arial"/>
        <w:sz w:val="18"/>
      </w:rPr>
      <w:t xml:space="preserve">of </w:t>
    </w:r>
    <w:r>
      <w:rPr>
        <w:rFonts w:ascii="Arial" w:hAnsi="Arial" w:cs="Arial"/>
        <w:sz w:val="18"/>
      </w:rPr>
      <w:t>2</w:t>
    </w:r>
  </w:p>
  <w:p w:rsidR="00A438DA" w:rsidRPr="000C6BE7" w:rsidRDefault="00A438DA" w:rsidP="000C6BE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B2" w:rsidRPr="000C6BE7" w:rsidRDefault="000A36B2" w:rsidP="000C6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4D064C">
    <w:pPr>
      <w:pStyle w:val="Footer"/>
      <w:tabs>
        <w:tab w:val="clear" w:pos="4153"/>
        <w:tab w:val="clear" w:pos="8306"/>
        <w:tab w:val="right" w:pos="9923"/>
        <w:tab w:val="right" w:pos="10065"/>
      </w:tabs>
      <w:ind w:left="2880" w:hanging="2880"/>
      <w:rPr>
        <w:rFonts w:ascii="Arial" w:hAnsi="Arial" w:cs="Arial"/>
        <w:sz w:val="18"/>
        <w:szCs w:val="18"/>
      </w:rPr>
    </w:pPr>
    <w:r>
      <w:rPr>
        <w:noProof/>
        <w:lang w:eastAsia="en-GB"/>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-10796</wp:posOffset>
              </wp:positionV>
              <wp:extent cx="6431915" cy="0"/>
              <wp:effectExtent l="0" t="0" r="26035" b="1905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1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85pt;width:506.4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3a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"/>
          </w:pict>
        </mc:Fallback>
      </mc:AlternateContent>
    </w:r>
    <w:r w:rsidR="00A438DA" w:rsidRPr="00EE5854">
      <w:rPr>
        <w:rFonts w:ascii="Arial" w:hAnsi="Arial" w:cs="Arial"/>
        <w:sz w:val="18"/>
        <w:szCs w:val="18"/>
      </w:rPr>
      <w:t>Collated by Clinical Effectiveness</w:t>
    </w:r>
    <w:r w:rsidR="00A438DA" w:rsidRPr="00EE5854">
      <w:rPr>
        <w:b/>
        <w:i/>
        <w:sz w:val="18"/>
        <w:szCs w:val="18"/>
      </w:rPr>
      <w:tab/>
    </w:r>
    <w:r w:rsidR="00A438DA">
      <w:rPr>
        <w:b/>
        <w:i/>
        <w:sz w:val="18"/>
        <w:szCs w:val="18"/>
      </w:rPr>
      <w:tab/>
    </w:r>
    <w:r w:rsidR="00A438DA" w:rsidRPr="006E7678">
      <w:rPr>
        <w:rFonts w:ascii="Arial" w:hAnsi="Arial" w:cs="Arial"/>
        <w:sz w:val="18"/>
        <w:szCs w:val="18"/>
      </w:rPr>
      <w:t xml:space="preserve">Prescribing at the end of life for </w:t>
    </w:r>
    <w:r w:rsidR="00A438DA">
      <w:rPr>
        <w:rFonts w:ascii="Arial" w:hAnsi="Arial" w:cs="Arial"/>
        <w:sz w:val="18"/>
        <w:szCs w:val="18"/>
      </w:rPr>
      <w:t xml:space="preserve">patients with renal impairment </w:t>
    </w:r>
  </w:p>
  <w:p w:rsidR="00A438DA" w:rsidRDefault="00A438DA" w:rsidP="004D064C">
    <w:pPr>
      <w:pStyle w:val="Footer"/>
      <w:tabs>
        <w:tab w:val="clear" w:pos="4153"/>
        <w:tab w:val="clear" w:pos="8306"/>
        <w:tab w:val="right" w:pos="9923"/>
        <w:tab w:val="right" w:pos="10065"/>
      </w:tabs>
      <w:ind w:left="2880" w:hanging="2880"/>
      <w:rPr>
        <w:rFonts w:ascii="Arial" w:hAnsi="Arial" w:cs="Arial"/>
        <w:sz w:val="18"/>
        <w:szCs w:val="18"/>
      </w:rPr>
    </w:pPr>
    <w:r>
      <w:rPr>
        <w:rFonts w:ascii="Arial" w:hAnsi="Arial" w:cs="Arial"/>
        <w:sz w:val="18"/>
        <w:szCs w:val="18"/>
      </w:rPr>
      <w:tab/>
    </w:r>
    <w:r>
      <w:rPr>
        <w:rFonts w:ascii="Arial" w:hAnsi="Arial" w:cs="Arial"/>
        <w:sz w:val="18"/>
        <w:szCs w:val="18"/>
      </w:rPr>
      <w:tab/>
    </w:r>
    <w:r w:rsidRPr="006E7678">
      <w:rPr>
        <w:rFonts w:ascii="Arial" w:hAnsi="Arial" w:cs="Arial"/>
        <w:sz w:val="18"/>
        <w:szCs w:val="18"/>
      </w:rPr>
      <w:t>(estimated glomerular filtration rate &lt;30)</w:t>
    </w:r>
  </w:p>
  <w:p w:rsidR="00A438DA" w:rsidRPr="00EE5854" w:rsidRDefault="00A438DA" w:rsidP="00F82B0A">
    <w:pPr>
      <w:pStyle w:val="Footer"/>
      <w:tabs>
        <w:tab w:val="clear" w:pos="4153"/>
        <w:tab w:val="clear" w:pos="8306"/>
        <w:tab w:val="right" w:pos="9923"/>
      </w:tabs>
      <w:ind w:left="2880" w:hanging="2880"/>
      <w:jc w:val="center"/>
      <w:rPr>
        <w:rFonts w:ascii="Arial" w:hAnsi="Arial" w:cs="Arial"/>
        <w:sz w:val="18"/>
        <w:szCs w:val="18"/>
      </w:rPr>
    </w:pPr>
    <w:r>
      <w:rPr>
        <w:rFonts w:ascii="Arial" w:hAnsi="Arial" w:cs="Arial"/>
        <w:snapToGrid w:val="0"/>
        <w:sz w:val="18"/>
        <w:szCs w:val="18"/>
      </w:rPr>
      <w:tab/>
    </w:r>
    <w:r>
      <w:rPr>
        <w:rFonts w:ascii="Arial" w:hAnsi="Arial" w:cs="Arial"/>
        <w:snapToGrid w:val="0"/>
        <w:sz w:val="18"/>
        <w:szCs w:val="18"/>
      </w:rPr>
      <w:tab/>
    </w:r>
    <w:r w:rsidRPr="00EE5854">
      <w:rPr>
        <w:rFonts w:ascii="Arial" w:hAnsi="Arial" w:cs="Arial"/>
        <w:snapToGrid w:val="0"/>
        <w:sz w:val="18"/>
        <w:szCs w:val="18"/>
      </w:rPr>
      <w:t xml:space="preserve">Page </w:t>
    </w:r>
    <w:r w:rsidRPr="00EE5854">
      <w:rPr>
        <w:rFonts w:ascii="Arial" w:hAnsi="Arial" w:cs="Arial"/>
        <w:snapToGrid w:val="0"/>
        <w:sz w:val="18"/>
        <w:szCs w:val="18"/>
      </w:rPr>
      <w:fldChar w:fldCharType="begin"/>
    </w:r>
    <w:r w:rsidRPr="00EE5854">
      <w:rPr>
        <w:rFonts w:ascii="Arial" w:hAnsi="Arial" w:cs="Arial"/>
        <w:snapToGrid w:val="0"/>
        <w:sz w:val="18"/>
        <w:szCs w:val="18"/>
      </w:rPr>
      <w:instrText xml:space="preserve"> PAGE </w:instrText>
    </w:r>
    <w:r w:rsidRPr="00EE5854">
      <w:rPr>
        <w:rFonts w:ascii="Arial" w:hAnsi="Arial" w:cs="Arial"/>
        <w:snapToGrid w:val="0"/>
        <w:sz w:val="18"/>
        <w:szCs w:val="18"/>
      </w:rPr>
      <w:fldChar w:fldCharType="separate"/>
    </w:r>
    <w:r w:rsidR="00FC5F79">
      <w:rPr>
        <w:rFonts w:ascii="Arial" w:hAnsi="Arial" w:cs="Arial"/>
        <w:noProof/>
        <w:snapToGrid w:val="0"/>
        <w:sz w:val="18"/>
        <w:szCs w:val="18"/>
      </w:rPr>
      <w:t>1</w:t>
    </w:r>
    <w:r w:rsidRPr="00EE5854">
      <w:rPr>
        <w:rFonts w:ascii="Arial" w:hAnsi="Arial" w:cs="Arial"/>
        <w:snapToGrid w:val="0"/>
        <w:sz w:val="18"/>
        <w:szCs w:val="18"/>
      </w:rPr>
      <w:fldChar w:fldCharType="end"/>
    </w:r>
    <w:r w:rsidRPr="00EE5854">
      <w:rPr>
        <w:rFonts w:ascii="Arial" w:hAnsi="Arial" w:cs="Arial"/>
        <w:snapToGrid w:val="0"/>
        <w:sz w:val="18"/>
        <w:szCs w:val="18"/>
      </w:rPr>
      <w:t xml:space="preserve"> of </w:t>
    </w:r>
    <w:r w:rsidR="004F690B">
      <w:rPr>
        <w:rFonts w:ascii="Arial" w:hAnsi="Arial" w:cs="Arial"/>
        <w:snapToGrid w:val="0"/>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F82B0A">
    <w:pPr>
      <w:pStyle w:val="Footer"/>
      <w:tabs>
        <w:tab w:val="clear" w:pos="4153"/>
        <w:tab w:val="clear" w:pos="8306"/>
        <w:tab w:val="right" w:pos="9923"/>
        <w:tab w:val="right" w:pos="15168"/>
      </w:tabs>
      <w:ind w:left="2880" w:hanging="2880"/>
      <w:rPr>
        <w:rFonts w:ascii="Arial" w:hAnsi="Arial" w:cs="Arial"/>
        <w:sz w:val="18"/>
        <w:szCs w:val="18"/>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-10795</wp:posOffset>
              </wp:positionV>
              <wp:extent cx="9610725" cy="635"/>
              <wp:effectExtent l="12065" t="8255" r="6985" b="1016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072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margin-left:.2pt;margin-top:-.85pt;width:756.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" adj="10799"/>
          </w:pict>
        </mc:Fallback>
      </mc:AlternateContent>
    </w:r>
    <w:r w:rsidR="00A438DA" w:rsidRPr="00EE5854">
      <w:rPr>
        <w:rFonts w:ascii="Arial" w:hAnsi="Arial" w:cs="Arial"/>
        <w:sz w:val="18"/>
        <w:szCs w:val="18"/>
      </w:rPr>
      <w:t>Collated by Clinical Effectiveness</w:t>
    </w:r>
    <w:r w:rsidR="00A438DA" w:rsidRPr="00EE5854">
      <w:rPr>
        <w:b/>
        <w:i/>
        <w:sz w:val="18"/>
        <w:szCs w:val="18"/>
      </w:rPr>
      <w:tab/>
    </w:r>
    <w:r w:rsidR="00A438DA">
      <w:rPr>
        <w:b/>
        <w:i/>
        <w:sz w:val="18"/>
        <w:szCs w:val="18"/>
      </w:rPr>
      <w:tab/>
    </w:r>
    <w:r w:rsidR="00A438DA">
      <w:rPr>
        <w:b/>
        <w:i/>
        <w:sz w:val="18"/>
        <w:szCs w:val="18"/>
      </w:rPr>
      <w:tab/>
    </w:r>
    <w:r w:rsidR="00A438DA" w:rsidRPr="006E7678">
      <w:rPr>
        <w:rFonts w:ascii="Arial" w:hAnsi="Arial" w:cs="Arial"/>
        <w:sz w:val="18"/>
        <w:szCs w:val="18"/>
      </w:rPr>
      <w:t xml:space="preserve">Prescribing at the end of life for </w:t>
    </w:r>
    <w:r w:rsidR="00A438DA">
      <w:rPr>
        <w:rFonts w:ascii="Arial" w:hAnsi="Arial" w:cs="Arial"/>
        <w:sz w:val="18"/>
        <w:szCs w:val="18"/>
      </w:rPr>
      <w:t xml:space="preserve">patients with renal impairment </w:t>
    </w:r>
  </w:p>
  <w:p w:rsidR="00A438DA" w:rsidRDefault="00A438DA" w:rsidP="00F82B0A">
    <w:pPr>
      <w:pStyle w:val="Footer"/>
      <w:tabs>
        <w:tab w:val="clear" w:pos="4153"/>
        <w:tab w:val="clear" w:pos="8306"/>
        <w:tab w:val="right" w:pos="9923"/>
        <w:tab w:val="right" w:pos="15168"/>
      </w:tabs>
      <w:ind w:left="2880" w:hanging="28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6E7678">
      <w:rPr>
        <w:rFonts w:ascii="Arial" w:hAnsi="Arial" w:cs="Arial"/>
        <w:sz w:val="18"/>
        <w:szCs w:val="18"/>
      </w:rPr>
      <w:t>(estimated glomerular filtration rate &lt;30)</w:t>
    </w:r>
  </w:p>
  <w:p w:rsidR="00A438DA" w:rsidRPr="00EE5854" w:rsidRDefault="00A438DA" w:rsidP="00F82B0A">
    <w:pPr>
      <w:pStyle w:val="Footer"/>
      <w:tabs>
        <w:tab w:val="clear" w:pos="4153"/>
        <w:tab w:val="clear" w:pos="8306"/>
        <w:tab w:val="right" w:pos="15168"/>
      </w:tabs>
      <w:ind w:left="2880" w:hanging="2880"/>
      <w:jc w:val="center"/>
      <w:rPr>
        <w:rFonts w:ascii="Arial" w:hAnsi="Arial" w:cs="Arial"/>
        <w:sz w:val="18"/>
        <w:szCs w:val="18"/>
      </w:rPr>
    </w:pPr>
    <w:r>
      <w:rPr>
        <w:rFonts w:ascii="Arial" w:hAnsi="Arial" w:cs="Arial"/>
        <w:snapToGrid w:val="0"/>
        <w:sz w:val="18"/>
        <w:szCs w:val="18"/>
      </w:rPr>
      <w:tab/>
    </w:r>
    <w:r>
      <w:rPr>
        <w:rFonts w:ascii="Arial" w:hAnsi="Arial" w:cs="Arial"/>
        <w:snapToGrid w:val="0"/>
        <w:sz w:val="18"/>
        <w:szCs w:val="18"/>
      </w:rPr>
      <w:tab/>
    </w:r>
    <w:r w:rsidRPr="00EE5854">
      <w:rPr>
        <w:rFonts w:ascii="Arial" w:hAnsi="Arial" w:cs="Arial"/>
        <w:snapToGrid w:val="0"/>
        <w:sz w:val="18"/>
        <w:szCs w:val="18"/>
      </w:rPr>
      <w:t xml:space="preserve">Page </w:t>
    </w:r>
    <w:r w:rsidRPr="00EE5854">
      <w:rPr>
        <w:rFonts w:ascii="Arial" w:hAnsi="Arial" w:cs="Arial"/>
        <w:snapToGrid w:val="0"/>
        <w:sz w:val="18"/>
        <w:szCs w:val="18"/>
      </w:rPr>
      <w:fldChar w:fldCharType="begin"/>
    </w:r>
    <w:r w:rsidRPr="00EE5854">
      <w:rPr>
        <w:rFonts w:ascii="Arial" w:hAnsi="Arial" w:cs="Arial"/>
        <w:snapToGrid w:val="0"/>
        <w:sz w:val="18"/>
        <w:szCs w:val="18"/>
      </w:rPr>
      <w:instrText xml:space="preserve"> PAGE </w:instrText>
    </w:r>
    <w:r w:rsidRPr="00EE5854">
      <w:rPr>
        <w:rFonts w:ascii="Arial" w:hAnsi="Arial" w:cs="Arial"/>
        <w:snapToGrid w:val="0"/>
        <w:sz w:val="18"/>
        <w:szCs w:val="18"/>
      </w:rPr>
      <w:fldChar w:fldCharType="separate"/>
    </w:r>
    <w:r w:rsidR="000A36B2">
      <w:rPr>
        <w:rFonts w:ascii="Arial" w:hAnsi="Arial" w:cs="Arial"/>
        <w:noProof/>
        <w:snapToGrid w:val="0"/>
        <w:sz w:val="18"/>
        <w:szCs w:val="18"/>
      </w:rPr>
      <w:t>5</w:t>
    </w:r>
    <w:r w:rsidRPr="00EE5854">
      <w:rPr>
        <w:rFonts w:ascii="Arial" w:hAnsi="Arial" w:cs="Arial"/>
        <w:snapToGrid w:val="0"/>
        <w:sz w:val="18"/>
        <w:szCs w:val="18"/>
      </w:rPr>
      <w:fldChar w:fldCharType="end"/>
    </w:r>
    <w:r w:rsidRPr="00EE5854">
      <w:rPr>
        <w:rFonts w:ascii="Arial" w:hAnsi="Arial" w:cs="Arial"/>
        <w:snapToGrid w:val="0"/>
        <w:sz w:val="18"/>
        <w:szCs w:val="18"/>
      </w:rPr>
      <w:t xml:space="preserve"> of </w:t>
    </w:r>
    <w:r w:rsidR="004F690B">
      <w:rPr>
        <w:rFonts w:ascii="Arial" w:hAnsi="Arial" w:cs="Arial"/>
        <w:snapToGrid w:val="0"/>
        <w:sz w:val="18"/>
        <w:szCs w:val="18"/>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2E46EE">
    <w:pPr>
      <w:pStyle w:val="Footer"/>
      <w:tabs>
        <w:tab w:val="clear" w:pos="4153"/>
        <w:tab w:val="clear" w:pos="8306"/>
        <w:tab w:val="right" w:pos="9720"/>
      </w:tabs>
      <w:jc w:val="right"/>
      <w:rPr>
        <w:rFonts w:ascii="Arial" w:hAnsi="Arial" w:cs="Arial"/>
        <w:szCs w:val="22"/>
      </w:rPr>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82549</wp:posOffset>
              </wp:positionV>
              <wp:extent cx="6496050" cy="0"/>
              <wp:effectExtent l="0" t="0" r="19050" b="1905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0;margin-top:6.5pt;width:51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V/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"/>
          </w:pict>
        </mc:Fallback>
      </mc:AlternateContent>
    </w:r>
  </w:p>
  <w:p w:rsidR="00A438DA" w:rsidRDefault="00A438DA" w:rsidP="00F82B0A">
    <w:pPr>
      <w:pStyle w:val="Footer"/>
      <w:tabs>
        <w:tab w:val="clear" w:pos="4153"/>
        <w:tab w:val="clear" w:pos="8306"/>
        <w:tab w:val="right" w:pos="10065"/>
      </w:tabs>
      <w:rPr>
        <w:rFonts w:ascii="Arial" w:hAnsi="Arial" w:cs="Arial"/>
        <w:sz w:val="18"/>
        <w:szCs w:val="18"/>
      </w:rPr>
    </w:pPr>
    <w:r w:rsidRPr="00EE5854">
      <w:rPr>
        <w:rFonts w:ascii="Arial" w:hAnsi="Arial" w:cs="Arial"/>
        <w:sz w:val="18"/>
        <w:szCs w:val="18"/>
      </w:rPr>
      <w:t>Collated by Clinical Effectiveness</w:t>
    </w:r>
    <w:r>
      <w:rPr>
        <w:b/>
        <w:i/>
        <w:sz w:val="18"/>
        <w:szCs w:val="18"/>
      </w:rPr>
      <w:tab/>
    </w:r>
    <w:r w:rsidRPr="006E7678">
      <w:rPr>
        <w:rFonts w:ascii="Arial" w:hAnsi="Arial" w:cs="Arial"/>
        <w:sz w:val="18"/>
        <w:szCs w:val="18"/>
      </w:rPr>
      <w:t xml:space="preserve">Prescribing at the end of life for </w:t>
    </w:r>
    <w:r>
      <w:rPr>
        <w:rFonts w:ascii="Arial" w:hAnsi="Arial" w:cs="Arial"/>
        <w:sz w:val="18"/>
        <w:szCs w:val="18"/>
      </w:rPr>
      <w:t>patients with renal impairment</w:t>
    </w:r>
  </w:p>
  <w:p w:rsidR="00A438DA" w:rsidRDefault="00A438DA" w:rsidP="00F82B0A">
    <w:pPr>
      <w:pStyle w:val="Footer"/>
      <w:tabs>
        <w:tab w:val="clear" w:pos="4153"/>
        <w:tab w:val="clear" w:pos="8306"/>
        <w:tab w:val="right" w:pos="10065"/>
        <w:tab w:val="left" w:pos="14034"/>
      </w:tabs>
      <w:ind w:right="-654"/>
      <w:rPr>
        <w:rFonts w:ascii="Arial" w:hAnsi="Arial" w:cs="Arial"/>
        <w:sz w:val="18"/>
        <w:szCs w:val="18"/>
      </w:rPr>
    </w:pPr>
    <w:r>
      <w:rPr>
        <w:rFonts w:ascii="Arial" w:hAnsi="Arial" w:cs="Arial"/>
        <w:sz w:val="18"/>
        <w:szCs w:val="18"/>
      </w:rPr>
      <w:tab/>
    </w:r>
    <w:r w:rsidRPr="006E7678">
      <w:rPr>
        <w:rFonts w:ascii="Arial" w:hAnsi="Arial" w:cs="Arial"/>
        <w:sz w:val="18"/>
        <w:szCs w:val="18"/>
      </w:rPr>
      <w:t>(estimated glomerular filtration rate &lt;30)</w:t>
    </w:r>
    <w:r w:rsidRPr="00EE5854">
      <w:rPr>
        <w:rFonts w:ascii="Arial" w:hAnsi="Arial" w:cs="Arial"/>
        <w:sz w:val="18"/>
        <w:szCs w:val="18"/>
      </w:rPr>
      <w:tab/>
    </w:r>
  </w:p>
  <w:p w:rsidR="00A438DA" w:rsidRPr="00293575" w:rsidRDefault="00A438DA" w:rsidP="00F82B0A">
    <w:pPr>
      <w:pStyle w:val="Footer"/>
      <w:tabs>
        <w:tab w:val="clear" w:pos="4153"/>
        <w:tab w:val="clear" w:pos="8306"/>
        <w:tab w:val="right" w:pos="10065"/>
      </w:tabs>
      <w:jc w:val="center"/>
      <w:rPr>
        <w:rFonts w:ascii="Arial" w:hAnsi="Arial" w:cs="Arial"/>
        <w:sz w:val="18"/>
        <w:szCs w:val="18"/>
      </w:rPr>
    </w:pPr>
    <w:r>
      <w:rPr>
        <w:rFonts w:ascii="Arial" w:hAnsi="Arial" w:cs="Arial"/>
        <w:snapToGrid w:val="0"/>
        <w:sz w:val="18"/>
        <w:szCs w:val="18"/>
      </w:rPr>
      <w:tab/>
    </w:r>
    <w:r w:rsidRPr="00EE5854">
      <w:rPr>
        <w:rFonts w:ascii="Arial" w:hAnsi="Arial" w:cs="Arial"/>
        <w:snapToGrid w:val="0"/>
        <w:sz w:val="18"/>
        <w:szCs w:val="18"/>
      </w:rPr>
      <w:t xml:space="preserve">Page </w:t>
    </w:r>
    <w:r w:rsidRPr="00EE5854">
      <w:rPr>
        <w:rFonts w:ascii="Arial" w:hAnsi="Arial" w:cs="Arial"/>
        <w:snapToGrid w:val="0"/>
        <w:sz w:val="18"/>
        <w:szCs w:val="18"/>
      </w:rPr>
      <w:fldChar w:fldCharType="begin"/>
    </w:r>
    <w:r w:rsidRPr="00EE5854">
      <w:rPr>
        <w:rFonts w:ascii="Arial" w:hAnsi="Arial" w:cs="Arial"/>
        <w:snapToGrid w:val="0"/>
        <w:sz w:val="18"/>
        <w:szCs w:val="18"/>
      </w:rPr>
      <w:instrText xml:space="preserve"> PAGE </w:instrText>
    </w:r>
    <w:r w:rsidRPr="00EE5854">
      <w:rPr>
        <w:rFonts w:ascii="Arial" w:hAnsi="Arial" w:cs="Arial"/>
        <w:snapToGrid w:val="0"/>
        <w:sz w:val="18"/>
        <w:szCs w:val="18"/>
      </w:rPr>
      <w:fldChar w:fldCharType="separate"/>
    </w:r>
    <w:r w:rsidR="000A36B2">
      <w:rPr>
        <w:rFonts w:ascii="Arial" w:hAnsi="Arial" w:cs="Arial"/>
        <w:noProof/>
        <w:snapToGrid w:val="0"/>
        <w:sz w:val="18"/>
        <w:szCs w:val="18"/>
      </w:rPr>
      <w:t>8</w:t>
    </w:r>
    <w:r w:rsidRPr="00EE5854">
      <w:rPr>
        <w:rFonts w:ascii="Arial" w:hAnsi="Arial" w:cs="Arial"/>
        <w:snapToGrid w:val="0"/>
        <w:sz w:val="18"/>
        <w:szCs w:val="18"/>
      </w:rPr>
      <w:fldChar w:fldCharType="end"/>
    </w:r>
    <w:r w:rsidRPr="00EE5854">
      <w:rPr>
        <w:rFonts w:ascii="Arial" w:hAnsi="Arial" w:cs="Arial"/>
        <w:snapToGrid w:val="0"/>
        <w:sz w:val="18"/>
        <w:szCs w:val="18"/>
      </w:rPr>
      <w:t xml:space="preserve"> of </w:t>
    </w:r>
    <w:r w:rsidR="004F690B">
      <w:rPr>
        <w:rFonts w:ascii="Arial" w:hAnsi="Arial" w:cs="Arial"/>
        <w:snapToGrid w:val="0"/>
        <w:sz w:val="18"/>
        <w:szCs w:val="18"/>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F82B0A">
    <w:pPr>
      <w:pStyle w:val="Footer"/>
      <w:tabs>
        <w:tab w:val="clear" w:pos="4153"/>
        <w:tab w:val="clear" w:pos="8306"/>
        <w:tab w:val="right" w:pos="10065"/>
        <w:tab w:val="right" w:pos="15168"/>
      </w:tabs>
      <w:ind w:left="2880" w:hanging="288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84864" behindDoc="0" locked="0" layoutInCell="1" allowOverlap="1">
              <wp:simplePos x="0" y="0"/>
              <wp:positionH relativeFrom="column">
                <wp:posOffset>2540</wp:posOffset>
              </wp:positionH>
              <wp:positionV relativeFrom="paragraph">
                <wp:posOffset>-3175</wp:posOffset>
              </wp:positionV>
              <wp:extent cx="6429375" cy="0"/>
              <wp:effectExtent l="12065" t="6350" r="6985" b="1270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pt;margin-top:-.25pt;width:50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"/>
          </w:pict>
        </mc:Fallback>
      </mc:AlternateContent>
    </w:r>
    <w:r w:rsidR="00A438DA" w:rsidRPr="00EE5854">
      <w:rPr>
        <w:rFonts w:ascii="Arial" w:hAnsi="Arial" w:cs="Arial"/>
        <w:sz w:val="18"/>
        <w:szCs w:val="18"/>
      </w:rPr>
      <w:t>Collated by Clinical Effectiveness</w:t>
    </w:r>
    <w:r w:rsidR="00A438DA" w:rsidRPr="00EE5854">
      <w:rPr>
        <w:b/>
        <w:i/>
        <w:sz w:val="18"/>
        <w:szCs w:val="18"/>
      </w:rPr>
      <w:tab/>
    </w:r>
    <w:r w:rsidR="00A438DA">
      <w:rPr>
        <w:b/>
        <w:i/>
        <w:sz w:val="18"/>
        <w:szCs w:val="18"/>
      </w:rPr>
      <w:tab/>
    </w:r>
    <w:r w:rsidR="00A438DA" w:rsidRPr="006E7678">
      <w:rPr>
        <w:rFonts w:ascii="Arial" w:hAnsi="Arial" w:cs="Arial"/>
        <w:sz w:val="18"/>
        <w:szCs w:val="18"/>
      </w:rPr>
      <w:t xml:space="preserve">Prescribing at the end of life for </w:t>
    </w:r>
    <w:r w:rsidR="00A438DA">
      <w:rPr>
        <w:rFonts w:ascii="Arial" w:hAnsi="Arial" w:cs="Arial"/>
        <w:sz w:val="18"/>
        <w:szCs w:val="18"/>
      </w:rPr>
      <w:t xml:space="preserve">patients with renal impairment </w:t>
    </w:r>
  </w:p>
  <w:p w:rsidR="00A438DA" w:rsidRDefault="00A438DA" w:rsidP="00F82B0A">
    <w:pPr>
      <w:pStyle w:val="Footer"/>
      <w:tabs>
        <w:tab w:val="clear" w:pos="4153"/>
        <w:tab w:val="clear" w:pos="8306"/>
        <w:tab w:val="right" w:pos="10065"/>
        <w:tab w:val="right" w:pos="15168"/>
      </w:tabs>
      <w:ind w:left="2880" w:hanging="2880"/>
      <w:rPr>
        <w:rFonts w:ascii="Arial" w:hAnsi="Arial" w:cs="Arial"/>
        <w:sz w:val="18"/>
        <w:szCs w:val="18"/>
      </w:rPr>
    </w:pPr>
    <w:r>
      <w:rPr>
        <w:rFonts w:ascii="Arial" w:hAnsi="Arial" w:cs="Arial"/>
        <w:sz w:val="18"/>
        <w:szCs w:val="18"/>
      </w:rPr>
      <w:tab/>
    </w:r>
    <w:r>
      <w:rPr>
        <w:rFonts w:ascii="Arial" w:hAnsi="Arial" w:cs="Arial"/>
        <w:sz w:val="18"/>
        <w:szCs w:val="18"/>
      </w:rPr>
      <w:tab/>
    </w:r>
    <w:r w:rsidRPr="006E7678">
      <w:rPr>
        <w:rFonts w:ascii="Arial" w:hAnsi="Arial" w:cs="Arial"/>
        <w:sz w:val="18"/>
        <w:szCs w:val="18"/>
      </w:rPr>
      <w:t>(estimated glomerular filtration rate &lt;30)</w:t>
    </w:r>
  </w:p>
  <w:p w:rsidR="00A438DA" w:rsidRPr="00EE5854" w:rsidRDefault="00A438DA" w:rsidP="00F82B0A">
    <w:pPr>
      <w:pStyle w:val="Footer"/>
      <w:tabs>
        <w:tab w:val="clear" w:pos="4153"/>
        <w:tab w:val="clear" w:pos="8306"/>
        <w:tab w:val="right" w:pos="10065"/>
        <w:tab w:val="right" w:pos="15168"/>
      </w:tabs>
      <w:ind w:left="2880" w:hanging="2880"/>
      <w:jc w:val="center"/>
      <w:rPr>
        <w:rFonts w:ascii="Arial" w:hAnsi="Arial" w:cs="Arial"/>
        <w:sz w:val="18"/>
        <w:szCs w:val="18"/>
      </w:rPr>
    </w:pPr>
    <w:r>
      <w:rPr>
        <w:rFonts w:ascii="Arial" w:hAnsi="Arial" w:cs="Arial"/>
        <w:snapToGrid w:val="0"/>
        <w:sz w:val="18"/>
        <w:szCs w:val="18"/>
      </w:rPr>
      <w:tab/>
    </w:r>
    <w:r>
      <w:rPr>
        <w:rFonts w:ascii="Arial" w:hAnsi="Arial" w:cs="Arial"/>
        <w:snapToGrid w:val="0"/>
        <w:sz w:val="18"/>
        <w:szCs w:val="18"/>
      </w:rPr>
      <w:tab/>
    </w:r>
    <w:r w:rsidRPr="00EE5854">
      <w:rPr>
        <w:rFonts w:ascii="Arial" w:hAnsi="Arial" w:cs="Arial"/>
        <w:snapToGrid w:val="0"/>
        <w:sz w:val="18"/>
        <w:szCs w:val="18"/>
      </w:rPr>
      <w:t xml:space="preserve">Page </w:t>
    </w:r>
    <w:r w:rsidRPr="00EE5854">
      <w:rPr>
        <w:rFonts w:ascii="Arial" w:hAnsi="Arial" w:cs="Arial"/>
        <w:snapToGrid w:val="0"/>
        <w:sz w:val="18"/>
        <w:szCs w:val="18"/>
      </w:rPr>
      <w:fldChar w:fldCharType="begin"/>
    </w:r>
    <w:r w:rsidRPr="00EE5854">
      <w:rPr>
        <w:rFonts w:ascii="Arial" w:hAnsi="Arial" w:cs="Arial"/>
        <w:snapToGrid w:val="0"/>
        <w:sz w:val="18"/>
        <w:szCs w:val="18"/>
      </w:rPr>
      <w:instrText xml:space="preserve"> PAGE </w:instrText>
    </w:r>
    <w:r w:rsidRPr="00EE5854">
      <w:rPr>
        <w:rFonts w:ascii="Arial" w:hAnsi="Arial" w:cs="Arial"/>
        <w:snapToGrid w:val="0"/>
        <w:sz w:val="18"/>
        <w:szCs w:val="18"/>
      </w:rPr>
      <w:fldChar w:fldCharType="separate"/>
    </w:r>
    <w:r w:rsidR="000A36B2">
      <w:rPr>
        <w:rFonts w:ascii="Arial" w:hAnsi="Arial" w:cs="Arial"/>
        <w:noProof/>
        <w:snapToGrid w:val="0"/>
        <w:sz w:val="18"/>
        <w:szCs w:val="18"/>
      </w:rPr>
      <w:t>7</w:t>
    </w:r>
    <w:r w:rsidRPr="00EE5854">
      <w:rPr>
        <w:rFonts w:ascii="Arial" w:hAnsi="Arial" w:cs="Arial"/>
        <w:snapToGrid w:val="0"/>
        <w:sz w:val="18"/>
        <w:szCs w:val="18"/>
      </w:rPr>
      <w:fldChar w:fldCharType="end"/>
    </w:r>
    <w:r w:rsidRPr="00EE5854">
      <w:rPr>
        <w:rFonts w:ascii="Arial" w:hAnsi="Arial" w:cs="Arial"/>
        <w:snapToGrid w:val="0"/>
        <w:sz w:val="18"/>
        <w:szCs w:val="18"/>
      </w:rPr>
      <w:t xml:space="preserve"> of </w:t>
    </w:r>
    <w:r w:rsidR="004F690B">
      <w:rPr>
        <w:rFonts w:ascii="Arial" w:hAnsi="Arial" w:cs="Arial"/>
        <w:snapToGrid w:val="0"/>
        <w:sz w:val="18"/>
        <w:szCs w:val="18"/>
      </w:rPr>
      <w:t>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0B" w:rsidRDefault="00FC5F79" w:rsidP="00F82B0A">
    <w:pPr>
      <w:pStyle w:val="Footer"/>
      <w:tabs>
        <w:tab w:val="clear" w:pos="4153"/>
        <w:tab w:val="clear" w:pos="8306"/>
        <w:tab w:val="right" w:pos="10065"/>
        <w:tab w:val="right" w:pos="15168"/>
      </w:tabs>
      <w:ind w:left="2880" w:hanging="288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01248" behindDoc="0" locked="0" layoutInCell="1" allowOverlap="1">
              <wp:simplePos x="0" y="0"/>
              <wp:positionH relativeFrom="column">
                <wp:posOffset>2540</wp:posOffset>
              </wp:positionH>
              <wp:positionV relativeFrom="paragraph">
                <wp:posOffset>-3175</wp:posOffset>
              </wp:positionV>
              <wp:extent cx="6429375" cy="0"/>
              <wp:effectExtent l="12065" t="6350" r="6985" b="1270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2pt;margin-top:-.25pt;width:50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iIA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"/>
          </w:pict>
        </mc:Fallback>
      </mc:AlternateContent>
    </w:r>
    <w:r w:rsidR="004F690B" w:rsidRPr="00EE5854">
      <w:rPr>
        <w:rFonts w:ascii="Arial" w:hAnsi="Arial" w:cs="Arial"/>
        <w:sz w:val="18"/>
        <w:szCs w:val="18"/>
      </w:rPr>
      <w:t>Collated by Clinical Effectiveness</w:t>
    </w:r>
    <w:r w:rsidR="004F690B" w:rsidRPr="00EE5854">
      <w:rPr>
        <w:b/>
        <w:i/>
        <w:sz w:val="18"/>
        <w:szCs w:val="18"/>
      </w:rPr>
      <w:tab/>
    </w:r>
    <w:r w:rsidR="004F690B">
      <w:rPr>
        <w:b/>
        <w:i/>
        <w:sz w:val="18"/>
        <w:szCs w:val="18"/>
      </w:rPr>
      <w:tab/>
    </w:r>
    <w:r w:rsidR="004F690B" w:rsidRPr="006E7678">
      <w:rPr>
        <w:rFonts w:ascii="Arial" w:hAnsi="Arial" w:cs="Arial"/>
        <w:sz w:val="18"/>
        <w:szCs w:val="18"/>
      </w:rPr>
      <w:t xml:space="preserve">Prescribing at the end of life for </w:t>
    </w:r>
    <w:r w:rsidR="004F690B">
      <w:rPr>
        <w:rFonts w:ascii="Arial" w:hAnsi="Arial" w:cs="Arial"/>
        <w:sz w:val="18"/>
        <w:szCs w:val="18"/>
      </w:rPr>
      <w:t xml:space="preserve">patients with renal impairment </w:t>
    </w:r>
  </w:p>
  <w:p w:rsidR="004F690B" w:rsidRDefault="004F690B" w:rsidP="00F82B0A">
    <w:pPr>
      <w:pStyle w:val="Footer"/>
      <w:tabs>
        <w:tab w:val="clear" w:pos="4153"/>
        <w:tab w:val="clear" w:pos="8306"/>
        <w:tab w:val="right" w:pos="10065"/>
        <w:tab w:val="right" w:pos="15168"/>
      </w:tabs>
      <w:ind w:left="2880" w:hanging="2880"/>
      <w:rPr>
        <w:rFonts w:ascii="Arial" w:hAnsi="Arial" w:cs="Arial"/>
        <w:sz w:val="18"/>
        <w:szCs w:val="18"/>
      </w:rPr>
    </w:pPr>
    <w:r>
      <w:rPr>
        <w:rFonts w:ascii="Arial" w:hAnsi="Arial" w:cs="Arial"/>
        <w:sz w:val="18"/>
        <w:szCs w:val="18"/>
      </w:rPr>
      <w:tab/>
    </w:r>
    <w:r>
      <w:rPr>
        <w:rFonts w:ascii="Arial" w:hAnsi="Arial" w:cs="Arial"/>
        <w:sz w:val="18"/>
        <w:szCs w:val="18"/>
      </w:rPr>
      <w:tab/>
    </w:r>
    <w:r w:rsidRPr="006E7678">
      <w:rPr>
        <w:rFonts w:ascii="Arial" w:hAnsi="Arial" w:cs="Arial"/>
        <w:sz w:val="18"/>
        <w:szCs w:val="18"/>
      </w:rPr>
      <w:t>(estimated glomerular filtration rate &lt;30)</w:t>
    </w:r>
  </w:p>
  <w:p w:rsidR="004F690B" w:rsidRPr="00EE5854" w:rsidRDefault="004F690B" w:rsidP="00F82B0A">
    <w:pPr>
      <w:pStyle w:val="Footer"/>
      <w:tabs>
        <w:tab w:val="clear" w:pos="4153"/>
        <w:tab w:val="clear" w:pos="8306"/>
        <w:tab w:val="right" w:pos="10065"/>
        <w:tab w:val="right" w:pos="15168"/>
      </w:tabs>
      <w:ind w:left="2880" w:hanging="2880"/>
      <w:jc w:val="center"/>
      <w:rPr>
        <w:rFonts w:ascii="Arial" w:hAnsi="Arial" w:cs="Arial"/>
        <w:sz w:val="18"/>
        <w:szCs w:val="18"/>
      </w:rPr>
    </w:pPr>
    <w:r>
      <w:rPr>
        <w:rFonts w:ascii="Arial" w:hAnsi="Arial" w:cs="Arial"/>
        <w:snapToGrid w:val="0"/>
        <w:sz w:val="18"/>
        <w:szCs w:val="18"/>
      </w:rPr>
      <w:tab/>
    </w:r>
    <w:r>
      <w:rPr>
        <w:rFonts w:ascii="Arial" w:hAnsi="Arial" w:cs="Arial"/>
        <w:snapToGrid w:val="0"/>
        <w:sz w:val="18"/>
        <w:szCs w:val="18"/>
      </w:rPr>
      <w:tab/>
    </w:r>
    <w:r w:rsidRPr="00EE5854">
      <w:rPr>
        <w:rFonts w:ascii="Arial" w:hAnsi="Arial" w:cs="Arial"/>
        <w:snapToGrid w:val="0"/>
        <w:sz w:val="18"/>
        <w:szCs w:val="18"/>
      </w:rPr>
      <w:t xml:space="preserve">Page </w:t>
    </w:r>
    <w:r w:rsidRPr="00EE5854">
      <w:rPr>
        <w:rFonts w:ascii="Arial" w:hAnsi="Arial" w:cs="Arial"/>
        <w:snapToGrid w:val="0"/>
        <w:sz w:val="18"/>
        <w:szCs w:val="18"/>
      </w:rPr>
      <w:fldChar w:fldCharType="begin"/>
    </w:r>
    <w:r w:rsidRPr="00EE5854">
      <w:rPr>
        <w:rFonts w:ascii="Arial" w:hAnsi="Arial" w:cs="Arial"/>
        <w:snapToGrid w:val="0"/>
        <w:sz w:val="18"/>
        <w:szCs w:val="18"/>
      </w:rPr>
      <w:instrText xml:space="preserve"> PAGE </w:instrText>
    </w:r>
    <w:r w:rsidRPr="00EE5854">
      <w:rPr>
        <w:rFonts w:ascii="Arial" w:hAnsi="Arial" w:cs="Arial"/>
        <w:snapToGrid w:val="0"/>
        <w:sz w:val="18"/>
        <w:szCs w:val="18"/>
      </w:rPr>
      <w:fldChar w:fldCharType="separate"/>
    </w:r>
    <w:r w:rsidR="000A36B2">
      <w:rPr>
        <w:rFonts w:ascii="Arial" w:hAnsi="Arial" w:cs="Arial"/>
        <w:noProof/>
        <w:snapToGrid w:val="0"/>
        <w:sz w:val="18"/>
        <w:szCs w:val="18"/>
      </w:rPr>
      <w:t>9</w:t>
    </w:r>
    <w:r w:rsidRPr="00EE5854">
      <w:rPr>
        <w:rFonts w:ascii="Arial" w:hAnsi="Arial" w:cs="Arial"/>
        <w:snapToGrid w:val="0"/>
        <w:sz w:val="18"/>
        <w:szCs w:val="18"/>
      </w:rPr>
      <w:fldChar w:fldCharType="end"/>
    </w:r>
    <w:r w:rsidRPr="00EE5854">
      <w:rPr>
        <w:rFonts w:ascii="Arial" w:hAnsi="Arial" w:cs="Arial"/>
        <w:snapToGrid w:val="0"/>
        <w:sz w:val="18"/>
        <w:szCs w:val="18"/>
      </w:rPr>
      <w:t xml:space="preserve"> of </w:t>
    </w:r>
    <w:r>
      <w:rPr>
        <w:rFonts w:ascii="Arial" w:hAnsi="Arial" w:cs="Arial"/>
        <w:snapToGrid w:val="0"/>
        <w:sz w:val="18"/>
        <w:szCs w:val="18"/>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2E46EE">
    <w:pPr>
      <w:pStyle w:val="Footer"/>
      <w:tabs>
        <w:tab w:val="clear" w:pos="4153"/>
        <w:tab w:val="clear" w:pos="8306"/>
        <w:tab w:val="right" w:pos="9720"/>
      </w:tabs>
      <w:jc w:val="right"/>
      <w:rPr>
        <w:rFonts w:ascii="Arial" w:hAnsi="Arial" w:cs="Arial"/>
        <w:szCs w:val="22"/>
      </w:rPr>
    </w:pPr>
    <w:r>
      <w:rPr>
        <w:noProof/>
        <w:lang w:eastAsia="en-GB"/>
      </w:rPr>
      <mc:AlternateContent>
        <mc:Choice Requires="wps">
          <w:drawing>
            <wp:anchor distT="4294967295" distB="4294967295" distL="114300" distR="114300" simplePos="0" relativeHeight="251691008" behindDoc="0" locked="0" layoutInCell="1" allowOverlap="1">
              <wp:simplePos x="0" y="0"/>
              <wp:positionH relativeFrom="column">
                <wp:posOffset>0</wp:posOffset>
              </wp:positionH>
              <wp:positionV relativeFrom="paragraph">
                <wp:posOffset>82549</wp:posOffset>
              </wp:positionV>
              <wp:extent cx="6496050" cy="0"/>
              <wp:effectExtent l="0" t="0" r="19050"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0;margin-top:6.5pt;width:511.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Go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8D/MZjSshrFZbGzqkR/VinjX97pDSdU9Ux2P068lAchYykjcp4eIMVNmNnzWDGAIF&#10;4rCOrR0CJIwBHeNOTred8KNHFD7OisUsncL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"/>
          </w:pict>
        </mc:Fallback>
      </mc:AlternateContent>
    </w:r>
  </w:p>
  <w:p w:rsidR="00A438DA" w:rsidRDefault="00A438DA" w:rsidP="00F82B0A">
    <w:pPr>
      <w:pStyle w:val="Footer"/>
      <w:tabs>
        <w:tab w:val="clear" w:pos="4153"/>
        <w:tab w:val="clear" w:pos="8306"/>
        <w:tab w:val="right" w:pos="10065"/>
      </w:tabs>
      <w:rPr>
        <w:rFonts w:ascii="Arial" w:hAnsi="Arial" w:cs="Arial"/>
        <w:sz w:val="18"/>
        <w:szCs w:val="18"/>
      </w:rPr>
    </w:pPr>
    <w:r w:rsidRPr="00EE5854">
      <w:rPr>
        <w:rFonts w:ascii="Arial" w:hAnsi="Arial" w:cs="Arial"/>
        <w:sz w:val="18"/>
        <w:szCs w:val="18"/>
      </w:rPr>
      <w:t>Collated by Clinical Effectiveness</w:t>
    </w:r>
    <w:r>
      <w:rPr>
        <w:b/>
        <w:i/>
        <w:sz w:val="18"/>
        <w:szCs w:val="18"/>
      </w:rPr>
      <w:tab/>
    </w:r>
    <w:r w:rsidRPr="006E7678">
      <w:rPr>
        <w:rFonts w:ascii="Arial" w:hAnsi="Arial" w:cs="Arial"/>
        <w:sz w:val="18"/>
        <w:szCs w:val="18"/>
      </w:rPr>
      <w:t xml:space="preserve">Prescribing at the end of life for </w:t>
    </w:r>
    <w:r>
      <w:rPr>
        <w:rFonts w:ascii="Arial" w:hAnsi="Arial" w:cs="Arial"/>
        <w:sz w:val="18"/>
        <w:szCs w:val="18"/>
      </w:rPr>
      <w:t>patients with renal impairment</w:t>
    </w:r>
  </w:p>
  <w:p w:rsidR="00A438DA" w:rsidRDefault="00A438DA" w:rsidP="00F82B0A">
    <w:pPr>
      <w:pStyle w:val="Footer"/>
      <w:tabs>
        <w:tab w:val="clear" w:pos="4153"/>
        <w:tab w:val="clear" w:pos="8306"/>
        <w:tab w:val="right" w:pos="10065"/>
        <w:tab w:val="left" w:pos="14034"/>
      </w:tabs>
      <w:ind w:right="-654"/>
      <w:rPr>
        <w:rFonts w:ascii="Arial" w:hAnsi="Arial" w:cs="Arial"/>
        <w:sz w:val="18"/>
        <w:szCs w:val="18"/>
      </w:rPr>
    </w:pPr>
    <w:r>
      <w:rPr>
        <w:rFonts w:ascii="Arial" w:hAnsi="Arial" w:cs="Arial"/>
        <w:sz w:val="18"/>
        <w:szCs w:val="18"/>
      </w:rPr>
      <w:tab/>
    </w:r>
    <w:r w:rsidRPr="006E7678">
      <w:rPr>
        <w:rFonts w:ascii="Arial" w:hAnsi="Arial" w:cs="Arial"/>
        <w:sz w:val="18"/>
        <w:szCs w:val="18"/>
      </w:rPr>
      <w:t>(estimated glomerular filtration rate &lt;30)</w:t>
    </w:r>
    <w:r w:rsidRPr="00EE5854">
      <w:rPr>
        <w:rFonts w:ascii="Arial" w:hAnsi="Arial" w:cs="Arial"/>
        <w:sz w:val="18"/>
        <w:szCs w:val="18"/>
      </w:rPr>
      <w:tab/>
    </w:r>
  </w:p>
  <w:p w:rsidR="00A438DA" w:rsidRDefault="00A438DA" w:rsidP="00F82B0A">
    <w:pPr>
      <w:pStyle w:val="Footer"/>
      <w:tabs>
        <w:tab w:val="clear" w:pos="4153"/>
        <w:tab w:val="clear" w:pos="8306"/>
        <w:tab w:val="right" w:pos="10065"/>
      </w:tabs>
      <w:jc w:val="center"/>
      <w:rPr>
        <w:rFonts w:ascii="Arial" w:hAnsi="Arial" w:cs="Arial"/>
        <w:snapToGrid w:val="0"/>
        <w:sz w:val="18"/>
        <w:szCs w:val="18"/>
      </w:rPr>
    </w:pPr>
    <w:r>
      <w:rPr>
        <w:rFonts w:ascii="Arial" w:hAnsi="Arial" w:cs="Arial"/>
        <w:snapToGrid w:val="0"/>
        <w:sz w:val="18"/>
        <w:szCs w:val="18"/>
      </w:rPr>
      <w:tab/>
      <w:t>Document Control</w:t>
    </w:r>
  </w:p>
  <w:p w:rsidR="00A438DA" w:rsidRPr="00293575" w:rsidRDefault="00A438DA" w:rsidP="00F82B0A">
    <w:pPr>
      <w:pStyle w:val="Footer"/>
      <w:tabs>
        <w:tab w:val="clear" w:pos="4153"/>
        <w:tab w:val="clear" w:pos="8306"/>
        <w:tab w:val="right" w:pos="10065"/>
      </w:tabs>
      <w:jc w:val="center"/>
      <w:rPr>
        <w:rFonts w:ascii="Arial" w:hAnsi="Arial" w:cs="Arial"/>
        <w:sz w:val="18"/>
        <w:szCs w:val="18"/>
      </w:rPr>
    </w:pPr>
    <w:r>
      <w:rPr>
        <w:rFonts w:ascii="Arial" w:hAnsi="Arial" w:cs="Arial"/>
        <w:snapToGrid w:val="0"/>
        <w:sz w:val="18"/>
        <w:szCs w:val="18"/>
      </w:rPr>
      <w:tab/>
      <w:t>Page 1 of 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F82B0A">
    <w:pPr>
      <w:pStyle w:val="Footer"/>
      <w:tabs>
        <w:tab w:val="clear" w:pos="4153"/>
        <w:tab w:val="clear" w:pos="8306"/>
        <w:tab w:val="right" w:pos="10065"/>
        <w:tab w:val="right" w:pos="15168"/>
      </w:tabs>
      <w:ind w:left="2880" w:hanging="288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7696" behindDoc="0" locked="0" layoutInCell="1" allowOverlap="1">
              <wp:simplePos x="0" y="0"/>
              <wp:positionH relativeFrom="column">
                <wp:posOffset>2540</wp:posOffset>
              </wp:positionH>
              <wp:positionV relativeFrom="paragraph">
                <wp:posOffset>-22225</wp:posOffset>
              </wp:positionV>
              <wp:extent cx="6360160" cy="0"/>
              <wp:effectExtent l="12065" t="6350" r="9525" b="1270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pt;margin-top:-1.75pt;width:500.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WO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"/>
          </w:pict>
        </mc:Fallback>
      </mc:AlternateContent>
    </w:r>
    <w:r w:rsidR="00A438DA" w:rsidRPr="00EE5854">
      <w:rPr>
        <w:rFonts w:ascii="Arial" w:hAnsi="Arial" w:cs="Arial"/>
        <w:sz w:val="18"/>
        <w:szCs w:val="18"/>
      </w:rPr>
      <w:t>Collated by Clinical Effectiveness</w:t>
    </w:r>
    <w:r w:rsidR="00A438DA" w:rsidRPr="00EE5854">
      <w:rPr>
        <w:b/>
        <w:i/>
        <w:sz w:val="18"/>
        <w:szCs w:val="18"/>
      </w:rPr>
      <w:tab/>
    </w:r>
    <w:r w:rsidR="00A438DA">
      <w:rPr>
        <w:b/>
        <w:i/>
        <w:sz w:val="18"/>
        <w:szCs w:val="18"/>
      </w:rPr>
      <w:tab/>
    </w:r>
    <w:r w:rsidR="00A438DA" w:rsidRPr="006E7678">
      <w:rPr>
        <w:rFonts w:ascii="Arial" w:hAnsi="Arial" w:cs="Arial"/>
        <w:sz w:val="18"/>
        <w:szCs w:val="18"/>
      </w:rPr>
      <w:t xml:space="preserve">Prescribing at the end of life for </w:t>
    </w:r>
    <w:r w:rsidR="00A438DA">
      <w:rPr>
        <w:rFonts w:ascii="Arial" w:hAnsi="Arial" w:cs="Arial"/>
        <w:sz w:val="18"/>
        <w:szCs w:val="18"/>
      </w:rPr>
      <w:t xml:space="preserve">patients with renal impairment </w:t>
    </w:r>
  </w:p>
  <w:p w:rsidR="00A438DA" w:rsidRDefault="00A438DA" w:rsidP="00F82B0A">
    <w:pPr>
      <w:pStyle w:val="Footer"/>
      <w:tabs>
        <w:tab w:val="clear" w:pos="4153"/>
        <w:tab w:val="clear" w:pos="8306"/>
        <w:tab w:val="right" w:pos="10065"/>
        <w:tab w:val="right" w:pos="15168"/>
      </w:tabs>
      <w:ind w:left="2880" w:hanging="2880"/>
      <w:rPr>
        <w:rFonts w:ascii="Arial" w:hAnsi="Arial" w:cs="Arial"/>
        <w:sz w:val="18"/>
        <w:szCs w:val="18"/>
      </w:rPr>
    </w:pPr>
    <w:r>
      <w:rPr>
        <w:rFonts w:ascii="Arial" w:hAnsi="Arial" w:cs="Arial"/>
        <w:sz w:val="18"/>
        <w:szCs w:val="18"/>
      </w:rPr>
      <w:tab/>
    </w:r>
    <w:r>
      <w:rPr>
        <w:rFonts w:ascii="Arial" w:hAnsi="Arial" w:cs="Arial"/>
        <w:sz w:val="18"/>
        <w:szCs w:val="18"/>
      </w:rPr>
      <w:tab/>
    </w:r>
    <w:r w:rsidRPr="006E7678">
      <w:rPr>
        <w:rFonts w:ascii="Arial" w:hAnsi="Arial" w:cs="Arial"/>
        <w:sz w:val="18"/>
        <w:szCs w:val="18"/>
      </w:rPr>
      <w:t>(estimated glomerular filtration rate &lt;30)</w:t>
    </w:r>
  </w:p>
  <w:p w:rsidR="00A438DA" w:rsidRPr="00EE5854" w:rsidRDefault="00A438DA" w:rsidP="00F82B0A">
    <w:pPr>
      <w:pStyle w:val="Footer"/>
      <w:tabs>
        <w:tab w:val="clear" w:pos="4153"/>
        <w:tab w:val="clear" w:pos="8306"/>
        <w:tab w:val="right" w:pos="10065"/>
        <w:tab w:val="right" w:pos="15168"/>
      </w:tabs>
      <w:ind w:left="2880" w:hanging="2880"/>
      <w:jc w:val="center"/>
      <w:rPr>
        <w:rFonts w:ascii="Arial" w:hAnsi="Arial" w:cs="Arial"/>
        <w:sz w:val="18"/>
        <w:szCs w:val="18"/>
      </w:rPr>
    </w:pPr>
    <w:r>
      <w:rPr>
        <w:rFonts w:ascii="Arial" w:hAnsi="Arial" w:cs="Arial"/>
        <w:snapToGrid w:val="0"/>
        <w:sz w:val="18"/>
        <w:szCs w:val="18"/>
      </w:rPr>
      <w:tab/>
    </w:r>
    <w:r>
      <w:rPr>
        <w:rFonts w:ascii="Arial" w:hAnsi="Arial" w:cs="Arial"/>
        <w:snapToGrid w:val="0"/>
        <w:sz w:val="18"/>
        <w:szCs w:val="18"/>
      </w:rPr>
      <w:tab/>
    </w:r>
    <w:r w:rsidRPr="00EE5854">
      <w:rPr>
        <w:rFonts w:ascii="Arial" w:hAnsi="Arial" w:cs="Arial"/>
        <w:snapToGrid w:val="0"/>
        <w:sz w:val="18"/>
        <w:szCs w:val="18"/>
      </w:rPr>
      <w:t xml:space="preserve">Page </w:t>
    </w:r>
    <w:r w:rsidRPr="00EE5854">
      <w:rPr>
        <w:rFonts w:ascii="Arial" w:hAnsi="Arial" w:cs="Arial"/>
        <w:snapToGrid w:val="0"/>
        <w:sz w:val="18"/>
        <w:szCs w:val="18"/>
      </w:rPr>
      <w:fldChar w:fldCharType="begin"/>
    </w:r>
    <w:r w:rsidRPr="00EE5854">
      <w:rPr>
        <w:rFonts w:ascii="Arial" w:hAnsi="Arial" w:cs="Arial"/>
        <w:snapToGrid w:val="0"/>
        <w:sz w:val="18"/>
        <w:szCs w:val="18"/>
      </w:rPr>
      <w:instrText xml:space="preserve"> PAGE </w:instrText>
    </w:r>
    <w:r w:rsidRPr="00EE5854">
      <w:rPr>
        <w:rFonts w:ascii="Arial" w:hAnsi="Arial" w:cs="Arial"/>
        <w:snapToGrid w:val="0"/>
        <w:sz w:val="18"/>
        <w:szCs w:val="18"/>
      </w:rPr>
      <w:fldChar w:fldCharType="separate"/>
    </w:r>
    <w:r>
      <w:rPr>
        <w:rFonts w:ascii="Arial" w:hAnsi="Arial" w:cs="Arial"/>
        <w:noProof/>
        <w:snapToGrid w:val="0"/>
        <w:sz w:val="18"/>
        <w:szCs w:val="18"/>
      </w:rPr>
      <w:t>11</w:t>
    </w:r>
    <w:r w:rsidRPr="00EE5854">
      <w:rPr>
        <w:rFonts w:ascii="Arial" w:hAnsi="Arial" w:cs="Arial"/>
        <w:snapToGrid w:val="0"/>
        <w:sz w:val="18"/>
        <w:szCs w:val="18"/>
      </w:rPr>
      <w:fldChar w:fldCharType="end"/>
    </w:r>
    <w:r w:rsidRPr="00EE5854">
      <w:rPr>
        <w:rFonts w:ascii="Arial" w:hAnsi="Arial" w:cs="Arial"/>
        <w:snapToGrid w:val="0"/>
        <w:sz w:val="18"/>
        <w:szCs w:val="18"/>
      </w:rPr>
      <w:t xml:space="preserve"> of </w:t>
    </w:r>
    <w:r>
      <w:rPr>
        <w:rFonts w:ascii="Arial" w:hAnsi="Arial" w:cs="Arial"/>
        <w:snapToGrid w:val="0"/>
        <w:sz w:val="18"/>
        <w:szCs w:val="18"/>
      </w:rPr>
      <w:t>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F82B0A">
    <w:pPr>
      <w:pStyle w:val="Footer"/>
      <w:tabs>
        <w:tab w:val="clear" w:pos="4153"/>
        <w:tab w:val="clear" w:pos="8306"/>
        <w:tab w:val="right" w:pos="10065"/>
        <w:tab w:val="right" w:pos="15168"/>
      </w:tabs>
      <w:ind w:left="2880" w:hanging="288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93056" behindDoc="0" locked="0" layoutInCell="1" allowOverlap="1">
              <wp:simplePos x="0" y="0"/>
              <wp:positionH relativeFrom="column">
                <wp:posOffset>2540</wp:posOffset>
              </wp:positionH>
              <wp:positionV relativeFrom="paragraph">
                <wp:posOffset>-22225</wp:posOffset>
              </wp:positionV>
              <wp:extent cx="6360160" cy="0"/>
              <wp:effectExtent l="12065" t="6350" r="9525"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2pt;margin-top:-1.75pt;width:500.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kGHwIAADw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"/>
          </w:pict>
        </mc:Fallback>
      </mc:AlternateContent>
    </w:r>
    <w:r w:rsidR="00A438DA" w:rsidRPr="00EE5854">
      <w:rPr>
        <w:rFonts w:ascii="Arial" w:hAnsi="Arial" w:cs="Arial"/>
        <w:sz w:val="18"/>
        <w:szCs w:val="18"/>
      </w:rPr>
      <w:t>Collated by Clinical Effectiveness</w:t>
    </w:r>
    <w:r w:rsidR="00A438DA" w:rsidRPr="00EE5854">
      <w:rPr>
        <w:b/>
        <w:i/>
        <w:sz w:val="18"/>
        <w:szCs w:val="18"/>
      </w:rPr>
      <w:tab/>
    </w:r>
    <w:r w:rsidR="00A438DA">
      <w:rPr>
        <w:b/>
        <w:i/>
        <w:sz w:val="18"/>
        <w:szCs w:val="18"/>
      </w:rPr>
      <w:tab/>
    </w:r>
    <w:r w:rsidR="00A438DA" w:rsidRPr="006E7678">
      <w:rPr>
        <w:rFonts w:ascii="Arial" w:hAnsi="Arial" w:cs="Arial"/>
        <w:sz w:val="18"/>
        <w:szCs w:val="18"/>
      </w:rPr>
      <w:t xml:space="preserve">Prescribing at the end of life for </w:t>
    </w:r>
    <w:r w:rsidR="00A438DA">
      <w:rPr>
        <w:rFonts w:ascii="Arial" w:hAnsi="Arial" w:cs="Arial"/>
        <w:sz w:val="18"/>
        <w:szCs w:val="18"/>
      </w:rPr>
      <w:t xml:space="preserve">patients with renal impairment </w:t>
    </w:r>
  </w:p>
  <w:p w:rsidR="00A438DA" w:rsidRDefault="00A438DA" w:rsidP="00F82B0A">
    <w:pPr>
      <w:pStyle w:val="Footer"/>
      <w:tabs>
        <w:tab w:val="clear" w:pos="4153"/>
        <w:tab w:val="clear" w:pos="8306"/>
        <w:tab w:val="right" w:pos="10065"/>
        <w:tab w:val="right" w:pos="15168"/>
      </w:tabs>
      <w:ind w:left="2880" w:hanging="2880"/>
      <w:rPr>
        <w:rFonts w:ascii="Arial" w:hAnsi="Arial" w:cs="Arial"/>
        <w:sz w:val="18"/>
        <w:szCs w:val="18"/>
      </w:rPr>
    </w:pPr>
    <w:r>
      <w:rPr>
        <w:rFonts w:ascii="Arial" w:hAnsi="Arial" w:cs="Arial"/>
        <w:sz w:val="18"/>
        <w:szCs w:val="18"/>
      </w:rPr>
      <w:tab/>
    </w:r>
    <w:r>
      <w:rPr>
        <w:rFonts w:ascii="Arial" w:hAnsi="Arial" w:cs="Arial"/>
        <w:sz w:val="18"/>
        <w:szCs w:val="18"/>
      </w:rPr>
      <w:tab/>
    </w:r>
    <w:r w:rsidRPr="006E7678">
      <w:rPr>
        <w:rFonts w:ascii="Arial" w:hAnsi="Arial" w:cs="Arial"/>
        <w:sz w:val="18"/>
        <w:szCs w:val="18"/>
      </w:rPr>
      <w:t>(estimated glomerular filtration rate &lt;30)</w:t>
    </w:r>
  </w:p>
  <w:p w:rsidR="00A438DA" w:rsidRDefault="00A438DA" w:rsidP="00F82B0A">
    <w:pPr>
      <w:pStyle w:val="Footer"/>
      <w:tabs>
        <w:tab w:val="clear" w:pos="4153"/>
        <w:tab w:val="clear" w:pos="8306"/>
        <w:tab w:val="right" w:pos="10065"/>
        <w:tab w:val="right" w:pos="15168"/>
      </w:tabs>
      <w:ind w:left="2880" w:hanging="2880"/>
      <w:rPr>
        <w:rFonts w:ascii="Arial" w:hAnsi="Arial" w:cs="Arial"/>
        <w:sz w:val="18"/>
        <w:szCs w:val="18"/>
      </w:rPr>
    </w:pPr>
    <w:r>
      <w:rPr>
        <w:rFonts w:ascii="Arial" w:hAnsi="Arial" w:cs="Arial"/>
        <w:sz w:val="18"/>
        <w:szCs w:val="18"/>
      </w:rPr>
      <w:tab/>
    </w:r>
    <w:r>
      <w:rPr>
        <w:rFonts w:ascii="Arial" w:hAnsi="Arial" w:cs="Arial"/>
        <w:sz w:val="18"/>
        <w:szCs w:val="18"/>
      </w:rPr>
      <w:tab/>
      <w:t>Document Control</w:t>
    </w:r>
  </w:p>
  <w:p w:rsidR="00A438DA" w:rsidRPr="00EE5854" w:rsidRDefault="00A438DA" w:rsidP="00F82B0A">
    <w:pPr>
      <w:pStyle w:val="Footer"/>
      <w:tabs>
        <w:tab w:val="clear" w:pos="4153"/>
        <w:tab w:val="clear" w:pos="8306"/>
        <w:tab w:val="right" w:pos="10065"/>
        <w:tab w:val="right" w:pos="15168"/>
      </w:tabs>
      <w:ind w:left="2880" w:hanging="2880"/>
      <w:jc w:val="center"/>
      <w:rPr>
        <w:rFonts w:ascii="Arial" w:hAnsi="Arial" w:cs="Arial"/>
        <w:sz w:val="18"/>
        <w:szCs w:val="18"/>
      </w:rPr>
    </w:pPr>
    <w:r>
      <w:rPr>
        <w:rFonts w:ascii="Arial" w:hAnsi="Arial" w:cs="Arial"/>
        <w:snapToGrid w:val="0"/>
        <w:sz w:val="18"/>
        <w:szCs w:val="18"/>
      </w:rPr>
      <w:tab/>
    </w:r>
    <w:r>
      <w:rPr>
        <w:rFonts w:ascii="Arial" w:hAnsi="Arial" w:cs="Arial"/>
        <w:snapToGrid w:val="0"/>
        <w:sz w:val="18"/>
        <w:szCs w:val="18"/>
      </w:rPr>
      <w:tab/>
    </w:r>
    <w:r w:rsidRPr="00EE5854">
      <w:rPr>
        <w:rFonts w:ascii="Arial" w:hAnsi="Arial" w:cs="Arial"/>
        <w:snapToGrid w:val="0"/>
        <w:sz w:val="18"/>
        <w:szCs w:val="18"/>
      </w:rPr>
      <w:t xml:space="preserve">Page </w:t>
    </w:r>
    <w:r>
      <w:rPr>
        <w:rFonts w:ascii="Arial" w:hAnsi="Arial" w:cs="Arial"/>
        <w:snapToGrid w:val="0"/>
        <w:sz w:val="18"/>
        <w:szCs w:val="18"/>
      </w:rPr>
      <w:t>2</w:t>
    </w:r>
    <w:r w:rsidRPr="00EE5854">
      <w:rPr>
        <w:rFonts w:ascii="Arial" w:hAnsi="Arial" w:cs="Arial"/>
        <w:snapToGrid w:val="0"/>
        <w:sz w:val="18"/>
        <w:szCs w:val="18"/>
      </w:rPr>
      <w:t xml:space="preserve"> of </w:t>
    </w:r>
    <w:r>
      <w:rPr>
        <w:rFonts w:ascii="Arial" w:hAnsi="Arial" w:cs="Arial"/>
        <w:snapToGrid w:val="0"/>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DA" w:rsidRDefault="00A438DA">
      <w:r>
        <w:separator/>
      </w:r>
    </w:p>
  </w:footnote>
  <w:footnote w:type="continuationSeparator" w:id="0">
    <w:p w:rsidR="00A438DA" w:rsidRDefault="00A4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pPr>
      <w:pStyle w:val="Header"/>
    </w:pPr>
    <w:r>
      <w:rPr>
        <w:noProof/>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88265</wp:posOffset>
          </wp:positionV>
          <wp:extent cx="2752725" cy="369570"/>
          <wp:effectExtent l="0" t="0" r="9525" b="0"/>
          <wp:wrapNone/>
          <wp:docPr id="25" name="Picture 14" descr="NEW ICO Torbay and South Devon NHS Foundation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ICO Torbay and South Devon NHS Foundation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69570"/>
                  </a:xfrm>
                  <a:prstGeom prst="rect">
                    <a:avLst/>
                  </a:prstGeom>
                  <a:noFill/>
                </pic:spPr>
              </pic:pic>
            </a:graphicData>
          </a:graphic>
          <wp14:sizeRelH relativeFrom="page">
            <wp14:pctWidth>0</wp14:pctWidth>
          </wp14:sizeRelH>
          <wp14:sizeRelV relativeFrom="page">
            <wp14:pctHeight>0</wp14:pctHeight>
          </wp14:sizeRelV>
        </wp:anchor>
      </w:drawing>
    </w:r>
  </w:p>
  <w:p w:rsidR="00A438DA" w:rsidRDefault="00A438DA">
    <w:pPr>
      <w:pStyle w:val="Header"/>
    </w:pPr>
  </w:p>
  <w:p w:rsidR="00A438DA" w:rsidRDefault="00A438DA">
    <w:pPr>
      <w:pStyle w:val="Header"/>
    </w:pPr>
  </w:p>
  <w:p w:rsidR="00A438DA" w:rsidRDefault="00FC5F79">
    <w:pPr>
      <w:pStyle w:val="Header"/>
    </w:pPr>
    <w:r>
      <w:rPr>
        <w:noProof/>
        <w:lang w:eastAsia="en-GB"/>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146049</wp:posOffset>
              </wp:positionV>
              <wp:extent cx="6448425" cy="0"/>
              <wp:effectExtent l="0" t="0" r="9525" b="1905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50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se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0C6BE7">
    <w:pPr>
      <w:pStyle w:val="Header"/>
    </w:pPr>
    <w:r>
      <w:rPr>
        <w:noProof/>
        <w:lang w:eastAsia="en-GB"/>
      </w:rPr>
      <w:drawing>
        <wp:anchor distT="0" distB="0" distL="114300" distR="114300" simplePos="0" relativeHeight="251664384" behindDoc="0" locked="0" layoutInCell="1" allowOverlap="1">
          <wp:simplePos x="0" y="0"/>
          <wp:positionH relativeFrom="column">
            <wp:posOffset>3602990</wp:posOffset>
          </wp:positionH>
          <wp:positionV relativeFrom="paragraph">
            <wp:posOffset>31115</wp:posOffset>
          </wp:positionV>
          <wp:extent cx="2752725" cy="369570"/>
          <wp:effectExtent l="0" t="0" r="9525" b="0"/>
          <wp:wrapNone/>
          <wp:docPr id="23" name="Picture 13" descr="NEW ICO Torbay and South Devon NHS Foundation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ICO Torbay and South Devon NHS Foundation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69570"/>
                  </a:xfrm>
                  <a:prstGeom prst="rect">
                    <a:avLst/>
                  </a:prstGeom>
                  <a:noFill/>
                </pic:spPr>
              </pic:pic>
            </a:graphicData>
          </a:graphic>
          <wp14:sizeRelH relativeFrom="page">
            <wp14:pctWidth>0</wp14:pctWidth>
          </wp14:sizeRelH>
          <wp14:sizeRelV relativeFrom="page">
            <wp14:pctHeight>0</wp14:pctHeight>
          </wp14:sizeRelV>
        </wp:anchor>
      </w:drawing>
    </w:r>
  </w:p>
  <w:p w:rsidR="00A438DA" w:rsidRDefault="00A438DA" w:rsidP="000C6BE7">
    <w:pPr>
      <w:pStyle w:val="Header"/>
    </w:pPr>
  </w:p>
  <w:p w:rsidR="00A438DA" w:rsidRPr="000C6BE7" w:rsidRDefault="00FC5F79" w:rsidP="000C6BE7">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98425</wp:posOffset>
              </wp:positionV>
              <wp:extent cx="6438900" cy="0"/>
              <wp:effectExtent l="9525" t="12700" r="9525" b="6350"/>
              <wp:wrapNone/>
              <wp:docPr id="19"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0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YX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0C6BE7">
    <w:pPr>
      <w:pStyle w:val="Header"/>
    </w:pPr>
    <w:r>
      <w:rPr>
        <w:noProof/>
        <w:lang w:eastAsia="en-GB"/>
      </w:rPr>
      <w:drawing>
        <wp:anchor distT="0" distB="0" distL="114300" distR="114300" simplePos="0" relativeHeight="251666432" behindDoc="0" locked="0" layoutInCell="1" allowOverlap="1">
          <wp:simplePos x="0" y="0"/>
          <wp:positionH relativeFrom="column">
            <wp:posOffset>6965315</wp:posOffset>
          </wp:positionH>
          <wp:positionV relativeFrom="paragraph">
            <wp:posOffset>-229235</wp:posOffset>
          </wp:positionV>
          <wp:extent cx="2752725" cy="369570"/>
          <wp:effectExtent l="0" t="0" r="9525" b="0"/>
          <wp:wrapNone/>
          <wp:docPr id="15" name="Picture 15" descr="NEW ICO Torbay and South Devon NHS Foundation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CO Torbay and South Devon NHS Foundation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69570"/>
                  </a:xfrm>
                  <a:prstGeom prst="rect">
                    <a:avLst/>
                  </a:prstGeom>
                  <a:noFill/>
                </pic:spPr>
              </pic:pic>
            </a:graphicData>
          </a:graphic>
          <wp14:sizeRelH relativeFrom="page">
            <wp14:pctWidth>0</wp14:pctWidth>
          </wp14:sizeRelH>
          <wp14:sizeRelV relativeFrom="page">
            <wp14:pctHeight>0</wp14:pctHeight>
          </wp14:sizeRelV>
        </wp:anchor>
      </w:drawing>
    </w:r>
  </w:p>
  <w:p w:rsidR="00A438DA" w:rsidRPr="000C6BE7" w:rsidRDefault="00FC5F79" w:rsidP="000C6BE7">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93980</wp:posOffset>
              </wp:positionV>
              <wp:extent cx="9715500" cy="0"/>
              <wp:effectExtent l="12065" t="8255" r="6985" b="10795"/>
              <wp:wrapNone/>
              <wp:docPr id="14"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4pt" to="76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EsHQIAADg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A438DA" w:rsidP="000C6BE7">
    <w:pPr>
      <w:pStyle w:val="Header"/>
    </w:pPr>
  </w:p>
  <w:p w:rsidR="00A438DA" w:rsidRDefault="00FC5F79" w:rsidP="000C6BE7">
    <w:pPr>
      <w:pStyle w:val="Header"/>
    </w:pPr>
    <w:r>
      <w:rPr>
        <w:noProof/>
        <w:lang w:eastAsia="en-GB"/>
      </w:rPr>
      <w:drawing>
        <wp:anchor distT="0" distB="0" distL="114300" distR="114300" simplePos="0" relativeHeight="251667456" behindDoc="0" locked="0" layoutInCell="1" allowOverlap="1">
          <wp:simplePos x="0" y="0"/>
          <wp:positionH relativeFrom="column">
            <wp:posOffset>3679190</wp:posOffset>
          </wp:positionH>
          <wp:positionV relativeFrom="paragraph">
            <wp:posOffset>-129540</wp:posOffset>
          </wp:positionV>
          <wp:extent cx="2752725" cy="369570"/>
          <wp:effectExtent l="0" t="0" r="9525" b="0"/>
          <wp:wrapNone/>
          <wp:docPr id="16" name="Picture 16" descr="NEW ICO Torbay and South Devon NHS Foundation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ICO Torbay and South Devon NHS Foundation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69570"/>
                  </a:xfrm>
                  <a:prstGeom prst="rect">
                    <a:avLst/>
                  </a:prstGeom>
                  <a:noFill/>
                </pic:spPr>
              </pic:pic>
            </a:graphicData>
          </a:graphic>
          <wp14:sizeRelH relativeFrom="page">
            <wp14:pctWidth>0</wp14:pctWidth>
          </wp14:sizeRelH>
          <wp14:sizeRelV relativeFrom="page">
            <wp14:pctHeight>0</wp14:pctHeight>
          </wp14:sizeRelV>
        </wp:anchor>
      </w:drawing>
    </w:r>
  </w:p>
  <w:p w:rsidR="00A438DA" w:rsidRDefault="00FC5F79" w:rsidP="000C6BE7">
    <w:pPr>
      <w:pStyle w:val="Header"/>
    </w:pPr>
    <w:r>
      <w:rPr>
        <w:noProof/>
        <w:lang w:eastAsia="en-GB"/>
      </w:rPr>
      <w:drawing>
        <wp:anchor distT="0" distB="0" distL="114300" distR="114300" simplePos="0" relativeHeight="251662336" behindDoc="0" locked="0" layoutInCell="1" allowOverlap="1">
          <wp:simplePos x="0" y="0"/>
          <wp:positionH relativeFrom="column">
            <wp:posOffset>7292340</wp:posOffset>
          </wp:positionH>
          <wp:positionV relativeFrom="paragraph">
            <wp:posOffset>-198755</wp:posOffset>
          </wp:positionV>
          <wp:extent cx="2502535" cy="419735"/>
          <wp:effectExtent l="0" t="0" r="0" b="0"/>
          <wp:wrapNone/>
          <wp:docPr id="1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2535" cy="419735"/>
                  </a:xfrm>
                  <a:prstGeom prst="rect">
                    <a:avLst/>
                  </a:prstGeom>
                  <a:noFill/>
                </pic:spPr>
              </pic:pic>
            </a:graphicData>
          </a:graphic>
          <wp14:sizeRelH relativeFrom="page">
            <wp14:pctWidth>0</wp14:pctWidth>
          </wp14:sizeRelH>
          <wp14:sizeRelV relativeFrom="page">
            <wp14:pctHeight>0</wp14:pctHeight>
          </wp14:sizeRelV>
        </wp:anchor>
      </w:drawing>
    </w:r>
  </w:p>
  <w:p w:rsidR="00A438DA" w:rsidRPr="000C6BE7" w:rsidRDefault="00FC5F79" w:rsidP="000C6BE7">
    <w:pPr>
      <w:pStyle w:val="Heade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2540</wp:posOffset>
              </wp:positionH>
              <wp:positionV relativeFrom="paragraph">
                <wp:posOffset>128270</wp:posOffset>
              </wp:positionV>
              <wp:extent cx="6483985" cy="0"/>
              <wp:effectExtent l="12065" t="13970" r="9525" b="508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2pt;margin-top:10.1pt;width:510.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07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PJIgxoMK6AuEptbWiRHtWredb0u0NKVx1RLY/RbycDyVnISN6lhIszUGY3fNEMYggU&#10;iNM6NrYPkDAHdIxLOd2Wwo8eUfg4y+cPi/kUI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A438DA" w:rsidP="000C6BE7">
    <w:pPr>
      <w:pStyle w:val="Header"/>
    </w:pPr>
  </w:p>
  <w:p w:rsidR="00A438DA" w:rsidRDefault="00FC5F79" w:rsidP="000C6BE7">
    <w:pPr>
      <w:pStyle w:val="Header"/>
    </w:pPr>
    <w:r>
      <w:rPr>
        <w:noProof/>
        <w:lang w:eastAsia="en-GB"/>
      </w:rPr>
      <w:drawing>
        <wp:anchor distT="0" distB="0" distL="114300" distR="114300" simplePos="0" relativeHeight="251681792" behindDoc="0" locked="0" layoutInCell="1" allowOverlap="1">
          <wp:simplePos x="0" y="0"/>
          <wp:positionH relativeFrom="column">
            <wp:posOffset>3679190</wp:posOffset>
          </wp:positionH>
          <wp:positionV relativeFrom="paragraph">
            <wp:posOffset>-129540</wp:posOffset>
          </wp:positionV>
          <wp:extent cx="2752725" cy="369570"/>
          <wp:effectExtent l="0" t="0" r="9525" b="0"/>
          <wp:wrapNone/>
          <wp:docPr id="27" name="Picture 27" descr="NEW ICO Torbay and South Devon NHS Foundation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 ICO Torbay and South Devon NHS Foundation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69570"/>
                  </a:xfrm>
                  <a:prstGeom prst="rect">
                    <a:avLst/>
                  </a:prstGeom>
                  <a:noFill/>
                </pic:spPr>
              </pic:pic>
            </a:graphicData>
          </a:graphic>
          <wp14:sizeRelH relativeFrom="page">
            <wp14:pctWidth>0</wp14:pctWidth>
          </wp14:sizeRelH>
          <wp14:sizeRelV relativeFrom="page">
            <wp14:pctHeight>0</wp14:pctHeight>
          </wp14:sizeRelV>
        </wp:anchor>
      </w:drawing>
    </w:r>
  </w:p>
  <w:p w:rsidR="00A438DA" w:rsidRDefault="00FC5F79" w:rsidP="000C6BE7">
    <w:pPr>
      <w:pStyle w:val="Header"/>
    </w:pPr>
    <w:r>
      <w:rPr>
        <w:noProof/>
        <w:lang w:eastAsia="en-GB"/>
      </w:rPr>
      <w:drawing>
        <wp:anchor distT="0" distB="0" distL="114300" distR="114300" simplePos="0" relativeHeight="251680768" behindDoc="0" locked="0" layoutInCell="1" allowOverlap="1">
          <wp:simplePos x="0" y="0"/>
          <wp:positionH relativeFrom="column">
            <wp:posOffset>7292340</wp:posOffset>
          </wp:positionH>
          <wp:positionV relativeFrom="paragraph">
            <wp:posOffset>-198755</wp:posOffset>
          </wp:positionV>
          <wp:extent cx="2502535" cy="4197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2535" cy="419735"/>
                  </a:xfrm>
                  <a:prstGeom prst="rect">
                    <a:avLst/>
                  </a:prstGeom>
                  <a:noFill/>
                </pic:spPr>
              </pic:pic>
            </a:graphicData>
          </a:graphic>
          <wp14:sizeRelH relativeFrom="page">
            <wp14:pctWidth>0</wp14:pctWidth>
          </wp14:sizeRelH>
          <wp14:sizeRelV relativeFrom="page">
            <wp14:pctHeight>0</wp14:pctHeight>
          </wp14:sizeRelV>
        </wp:anchor>
      </w:drawing>
    </w:r>
  </w:p>
  <w:p w:rsidR="00A438DA" w:rsidRPr="000C6BE7" w:rsidRDefault="00FC5F79" w:rsidP="000C6BE7">
    <w:pPr>
      <w:pStyle w:val="Heade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2540</wp:posOffset>
              </wp:positionH>
              <wp:positionV relativeFrom="paragraph">
                <wp:posOffset>60325</wp:posOffset>
              </wp:positionV>
              <wp:extent cx="6429375" cy="0"/>
              <wp:effectExtent l="12065" t="12700" r="6985" b="63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pt;margin-top:4.75pt;width:50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lV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Mi5Kk&#10;hxU9H5wKlVG68PMZtM0hrJQ74zukJ/mqXxT9bpFUZUtkw0P021lDcuIzoncp/mI1VNkPnxWDGAIF&#10;wrBOtek9JIwBncJOzred8JNDFD7Os3T58D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"/>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A438DA" w:rsidP="000C6BE7">
    <w:pPr>
      <w:pStyle w:val="Header"/>
    </w:pPr>
  </w:p>
  <w:p w:rsidR="00A438DA" w:rsidRDefault="00FC5F79" w:rsidP="000C6BE7">
    <w:pPr>
      <w:pStyle w:val="Header"/>
    </w:pPr>
    <w:r>
      <w:rPr>
        <w:noProof/>
        <w:lang w:eastAsia="en-GB"/>
      </w:rPr>
      <w:drawing>
        <wp:anchor distT="0" distB="0" distL="114300" distR="114300" simplePos="0" relativeHeight="251675648" behindDoc="0" locked="0" layoutInCell="1" allowOverlap="1">
          <wp:simplePos x="0" y="0"/>
          <wp:positionH relativeFrom="column">
            <wp:posOffset>3679190</wp:posOffset>
          </wp:positionH>
          <wp:positionV relativeFrom="paragraph">
            <wp:posOffset>-129540</wp:posOffset>
          </wp:positionV>
          <wp:extent cx="2752725" cy="369570"/>
          <wp:effectExtent l="0" t="0" r="9525" b="0"/>
          <wp:wrapNone/>
          <wp:docPr id="21" name="Picture 21" descr="NEW ICO Torbay and South Devon NHS Foundation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W ICO Torbay and South Devon NHS Foundation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69570"/>
                  </a:xfrm>
                  <a:prstGeom prst="rect">
                    <a:avLst/>
                  </a:prstGeom>
                  <a:noFill/>
                </pic:spPr>
              </pic:pic>
            </a:graphicData>
          </a:graphic>
          <wp14:sizeRelH relativeFrom="page">
            <wp14:pctWidth>0</wp14:pctWidth>
          </wp14:sizeRelH>
          <wp14:sizeRelV relativeFrom="page">
            <wp14:pctHeight>0</wp14:pctHeight>
          </wp14:sizeRelV>
        </wp:anchor>
      </w:drawing>
    </w:r>
  </w:p>
  <w:p w:rsidR="00A438DA" w:rsidRDefault="00FC5F79" w:rsidP="000C6BE7">
    <w:pPr>
      <w:pStyle w:val="Header"/>
    </w:pPr>
    <w:r>
      <w:rPr>
        <w:noProof/>
        <w:lang w:eastAsia="en-GB"/>
      </w:rPr>
      <w:drawing>
        <wp:anchor distT="0" distB="0" distL="114300" distR="114300" simplePos="0" relativeHeight="251674624" behindDoc="0" locked="0" layoutInCell="1" allowOverlap="1">
          <wp:simplePos x="0" y="0"/>
          <wp:positionH relativeFrom="column">
            <wp:posOffset>7292340</wp:posOffset>
          </wp:positionH>
          <wp:positionV relativeFrom="paragraph">
            <wp:posOffset>-198755</wp:posOffset>
          </wp:positionV>
          <wp:extent cx="2502535" cy="4197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2535" cy="419735"/>
                  </a:xfrm>
                  <a:prstGeom prst="rect">
                    <a:avLst/>
                  </a:prstGeom>
                  <a:noFill/>
                </pic:spPr>
              </pic:pic>
            </a:graphicData>
          </a:graphic>
          <wp14:sizeRelH relativeFrom="page">
            <wp14:pctWidth>0</wp14:pctWidth>
          </wp14:sizeRelH>
          <wp14:sizeRelV relativeFrom="page">
            <wp14:pctHeight>0</wp14:pctHeight>
          </wp14:sizeRelV>
        </wp:anchor>
      </w:drawing>
    </w:r>
  </w:p>
  <w:p w:rsidR="00A438DA" w:rsidRPr="000C6BE7" w:rsidRDefault="00FC5F79" w:rsidP="000C6BE7">
    <w:pPr>
      <w:pStyle w:val="Heade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60325</wp:posOffset>
              </wp:positionV>
              <wp:extent cx="6429375" cy="0"/>
              <wp:effectExtent l="12065" t="12700" r="6985" b="63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2pt;margin-top:4.75pt;width:50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5C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p6uczaJtDWCl3xndIT/JVvyj63SKpypbIhofot7OG5MRnRO9S/MVqqLIfPisGMQQK&#10;hGGdatN7SBgDOoWdnG874SeHKHycZ+ny4X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"/>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DA" w:rsidRDefault="00FC5F79" w:rsidP="00A438DA">
    <w:pPr>
      <w:pStyle w:val="Header"/>
      <w:tabs>
        <w:tab w:val="clear" w:pos="4153"/>
        <w:tab w:val="clear" w:pos="8306"/>
        <w:tab w:val="left" w:pos="5520"/>
      </w:tabs>
    </w:pPr>
    <w:r>
      <w:rPr>
        <w:noProof/>
        <w:lang w:eastAsia="en-GB"/>
      </w:rPr>
      <w:drawing>
        <wp:anchor distT="0" distB="0" distL="114300" distR="114300" simplePos="0" relativeHeight="251687936" behindDoc="0" locked="0" layoutInCell="1" allowOverlap="1">
          <wp:simplePos x="0" y="0"/>
          <wp:positionH relativeFrom="column">
            <wp:posOffset>2987040</wp:posOffset>
          </wp:positionH>
          <wp:positionV relativeFrom="paragraph">
            <wp:posOffset>-31750</wp:posOffset>
          </wp:positionV>
          <wp:extent cx="3326765" cy="448310"/>
          <wp:effectExtent l="0" t="0" r="6985" b="8890"/>
          <wp:wrapNone/>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765" cy="448310"/>
                  </a:xfrm>
                  <a:prstGeom prst="rect">
                    <a:avLst/>
                  </a:prstGeom>
                  <a:noFill/>
                </pic:spPr>
              </pic:pic>
            </a:graphicData>
          </a:graphic>
          <wp14:sizeRelH relativeFrom="page">
            <wp14:pctWidth>0</wp14:pctWidth>
          </wp14:sizeRelH>
          <wp14:sizeRelV relativeFrom="page">
            <wp14:pctHeight>0</wp14:pctHeight>
          </wp14:sizeRelV>
        </wp:anchor>
      </w:drawing>
    </w:r>
  </w:p>
  <w:p w:rsidR="00A438DA" w:rsidRDefault="00A438DA" w:rsidP="00A438DA">
    <w:pPr>
      <w:pStyle w:val="Header"/>
      <w:tabs>
        <w:tab w:val="clear" w:pos="4153"/>
        <w:tab w:val="clear" w:pos="8306"/>
        <w:tab w:val="left" w:pos="5520"/>
      </w:tabs>
    </w:pPr>
    <w:r>
      <w:tab/>
    </w:r>
    <w:r>
      <w:tab/>
    </w:r>
  </w:p>
  <w:p w:rsidR="00A438DA" w:rsidRDefault="00A438DA" w:rsidP="00A438DA">
    <w:pPr>
      <w:pStyle w:val="Header"/>
      <w:tabs>
        <w:tab w:val="clear" w:pos="4153"/>
        <w:tab w:val="clear" w:pos="8306"/>
        <w:tab w:val="left" w:pos="5520"/>
      </w:tabs>
    </w:pPr>
  </w:p>
  <w:p w:rsidR="00A438DA" w:rsidRDefault="00FC5F79" w:rsidP="00A438DA">
    <w:pPr>
      <w:pStyle w:val="Header"/>
      <w:tabs>
        <w:tab w:val="clear" w:pos="4153"/>
        <w:tab w:val="clear" w:pos="8306"/>
        <w:tab w:val="left" w:pos="5520"/>
      </w:tabs>
    </w:pPr>
    <w:r>
      <w:rPr>
        <w:noProof/>
        <w:lang w:eastAsia="en-GB"/>
      </w:rPr>
      <mc:AlternateContent>
        <mc:Choice Requires="wps">
          <w:drawing>
            <wp:anchor distT="4294967295" distB="4294967295" distL="114300" distR="114300" simplePos="0" relativeHeight="251688960" behindDoc="0" locked="0" layoutInCell="1" allowOverlap="1">
              <wp:simplePos x="0" y="0"/>
              <wp:positionH relativeFrom="column">
                <wp:posOffset>104775</wp:posOffset>
              </wp:positionH>
              <wp:positionV relativeFrom="paragraph">
                <wp:posOffset>110489</wp:posOffset>
              </wp:positionV>
              <wp:extent cx="629602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5pt,8.7pt" to="7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">
              <o:lock v:ext="edit" shapetype="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B2" w:rsidRPr="000A36B2" w:rsidRDefault="000A36B2" w:rsidP="000A3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AE8"/>
    <w:multiLevelType w:val="hybridMultilevel"/>
    <w:tmpl w:val="F96C3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95750C"/>
    <w:multiLevelType w:val="hybridMultilevel"/>
    <w:tmpl w:val="DE50418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60025C2"/>
    <w:multiLevelType w:val="hybridMultilevel"/>
    <w:tmpl w:val="13505CAE"/>
    <w:lvl w:ilvl="0" w:tplc="9366161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821ADA"/>
    <w:multiLevelType w:val="hybridMultilevel"/>
    <w:tmpl w:val="930CC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037122"/>
    <w:multiLevelType w:val="hybridMultilevel"/>
    <w:tmpl w:val="100A95F0"/>
    <w:lvl w:ilvl="0" w:tplc="314A5138">
      <w:start w:val="1"/>
      <w:numFmt w:val="decimal"/>
      <w:lvlText w:val="%1"/>
      <w:lvlJc w:val="left"/>
      <w:pPr>
        <w:tabs>
          <w:tab w:val="num" w:pos="720"/>
        </w:tabs>
        <w:ind w:left="720" w:hanging="360"/>
      </w:pPr>
      <w:rPr>
        <w:rFonts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41167BA"/>
    <w:multiLevelType w:val="hybridMultilevel"/>
    <w:tmpl w:val="0C768C4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A22102A"/>
    <w:multiLevelType w:val="hybridMultilevel"/>
    <w:tmpl w:val="02FA7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B54652"/>
    <w:multiLevelType w:val="hybridMultilevel"/>
    <w:tmpl w:val="09B82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6D4F6A"/>
    <w:multiLevelType w:val="hybridMultilevel"/>
    <w:tmpl w:val="D8723B18"/>
    <w:lvl w:ilvl="0" w:tplc="9366161E">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CA5E1F"/>
    <w:multiLevelType w:val="hybridMultilevel"/>
    <w:tmpl w:val="256890EA"/>
    <w:lvl w:ilvl="0" w:tplc="9366161E">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A467C6"/>
    <w:multiLevelType w:val="hybridMultilevel"/>
    <w:tmpl w:val="722EC4AC"/>
    <w:lvl w:ilvl="0" w:tplc="9366161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595B42"/>
    <w:multiLevelType w:val="hybridMultilevel"/>
    <w:tmpl w:val="84C85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E74408D"/>
    <w:multiLevelType w:val="hybridMultilevel"/>
    <w:tmpl w:val="310866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76EC0C6C"/>
    <w:multiLevelType w:val="hybridMultilevel"/>
    <w:tmpl w:val="6D5CC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E0141B"/>
    <w:multiLevelType w:val="hybridMultilevel"/>
    <w:tmpl w:val="E64A3C60"/>
    <w:lvl w:ilvl="0" w:tplc="9366161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9"/>
  </w:num>
  <w:num w:numId="4">
    <w:abstractNumId w:val="11"/>
  </w:num>
  <w:num w:numId="5">
    <w:abstractNumId w:val="6"/>
  </w:num>
  <w:num w:numId="6">
    <w:abstractNumId w:val="4"/>
  </w:num>
  <w:num w:numId="7">
    <w:abstractNumId w:val="1"/>
  </w:num>
  <w:num w:numId="8">
    <w:abstractNumId w:val="3"/>
  </w:num>
  <w:num w:numId="9">
    <w:abstractNumId w:val="10"/>
  </w:num>
  <w:num w:numId="10">
    <w:abstractNumId w:val="2"/>
  </w:num>
  <w:num w:numId="11">
    <w:abstractNumId w:val="14"/>
  </w:num>
  <w:num w:numId="12">
    <w:abstractNumId w:val="0"/>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noPunctuationKerning/>
  <w:characterSpacingControl w:val="doNotCompress"/>
  <w:hdrShapeDefaults>
    <o:shapedefaults v:ext="edit" spidmax="2088"/>
    <o:shapelayout v:ext="edit">
      <o:rules v:ext="edit">
        <o:r id="V:Rule15" type="connector" idref="#_x0000_s2084"/>
        <o:r id="V:Rule16" type="connector" idref="#_x0000_s2083"/>
        <o:r id="V:Rule17" type="connector" idref="#AutoShape 21"/>
        <o:r id="V:Rule18" type="connector" idref="#_x0000_s2086"/>
        <o:r id="V:Rule19" type="connector" idref="#_x0000_s2076"/>
        <o:r id="V:Rule20" type="connector" idref="#_x0000_s2065"/>
        <o:r id="V:Rule21" type="connector" idref="#_x0000_s2078"/>
        <o:r id="V:Rule22" type="connector" idref="#_x0000_s2070"/>
        <o:r id="V:Rule23" type="connector" idref="#_x0000_s2072"/>
        <o:r id="V:Rule24" type="connector" idref="#_x0000_s2082"/>
        <o:r id="V:Rule25" type="connector" idref="#_x0000_s2057"/>
        <o:r id="V:Rule26" type="connector" idref="#_x0000_s2077"/>
        <o:r id="V:Rule27" type="connector" idref="#_x0000_s2087"/>
        <o:r id="V:Rule28" type="connector" idref="#AutoShape 2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52"/>
    <w:rsid w:val="00014580"/>
    <w:rsid w:val="000154E1"/>
    <w:rsid w:val="00016E36"/>
    <w:rsid w:val="00017151"/>
    <w:rsid w:val="00032791"/>
    <w:rsid w:val="00034752"/>
    <w:rsid w:val="00044553"/>
    <w:rsid w:val="00045004"/>
    <w:rsid w:val="00063637"/>
    <w:rsid w:val="00097FB4"/>
    <w:rsid w:val="000A1FA4"/>
    <w:rsid w:val="000A36B2"/>
    <w:rsid w:val="000C6BE7"/>
    <w:rsid w:val="000D2D2C"/>
    <w:rsid w:val="00106168"/>
    <w:rsid w:val="001506FB"/>
    <w:rsid w:val="001523BF"/>
    <w:rsid w:val="00182139"/>
    <w:rsid w:val="001B58BA"/>
    <w:rsid w:val="001C2154"/>
    <w:rsid w:val="001E068E"/>
    <w:rsid w:val="0020458E"/>
    <w:rsid w:val="00210343"/>
    <w:rsid w:val="00250090"/>
    <w:rsid w:val="00255B05"/>
    <w:rsid w:val="002566A2"/>
    <w:rsid w:val="00275E9F"/>
    <w:rsid w:val="00293575"/>
    <w:rsid w:val="002D4311"/>
    <w:rsid w:val="002D7F8D"/>
    <w:rsid w:val="002E0E8C"/>
    <w:rsid w:val="002E2FA9"/>
    <w:rsid w:val="002E46EE"/>
    <w:rsid w:val="002E6026"/>
    <w:rsid w:val="00302318"/>
    <w:rsid w:val="00302B02"/>
    <w:rsid w:val="00303BE2"/>
    <w:rsid w:val="0030724C"/>
    <w:rsid w:val="00312C14"/>
    <w:rsid w:val="00312F59"/>
    <w:rsid w:val="003246C9"/>
    <w:rsid w:val="00350BDB"/>
    <w:rsid w:val="003520AC"/>
    <w:rsid w:val="00352BD7"/>
    <w:rsid w:val="00355730"/>
    <w:rsid w:val="00366803"/>
    <w:rsid w:val="003E0C62"/>
    <w:rsid w:val="003E7A7F"/>
    <w:rsid w:val="00425A3A"/>
    <w:rsid w:val="00434C7C"/>
    <w:rsid w:val="00472821"/>
    <w:rsid w:val="00486B5F"/>
    <w:rsid w:val="0049256A"/>
    <w:rsid w:val="004D010C"/>
    <w:rsid w:val="004D064C"/>
    <w:rsid w:val="004D2FC0"/>
    <w:rsid w:val="004F690B"/>
    <w:rsid w:val="005124BE"/>
    <w:rsid w:val="00541DE1"/>
    <w:rsid w:val="005461F0"/>
    <w:rsid w:val="00564AD2"/>
    <w:rsid w:val="005734D8"/>
    <w:rsid w:val="005923E3"/>
    <w:rsid w:val="005A68B3"/>
    <w:rsid w:val="005D6CE4"/>
    <w:rsid w:val="005E1C8A"/>
    <w:rsid w:val="005E276A"/>
    <w:rsid w:val="005E5AD8"/>
    <w:rsid w:val="005F6275"/>
    <w:rsid w:val="00604D34"/>
    <w:rsid w:val="0060593C"/>
    <w:rsid w:val="00624397"/>
    <w:rsid w:val="00632261"/>
    <w:rsid w:val="006343A8"/>
    <w:rsid w:val="006365B9"/>
    <w:rsid w:val="00644591"/>
    <w:rsid w:val="0064465D"/>
    <w:rsid w:val="00660608"/>
    <w:rsid w:val="00662DB2"/>
    <w:rsid w:val="00667517"/>
    <w:rsid w:val="00667AD6"/>
    <w:rsid w:val="00671541"/>
    <w:rsid w:val="006E5EEC"/>
    <w:rsid w:val="006E7678"/>
    <w:rsid w:val="006F7E45"/>
    <w:rsid w:val="007224D5"/>
    <w:rsid w:val="00724F06"/>
    <w:rsid w:val="00733426"/>
    <w:rsid w:val="00746DA1"/>
    <w:rsid w:val="0075475F"/>
    <w:rsid w:val="00760332"/>
    <w:rsid w:val="007934E0"/>
    <w:rsid w:val="00797CF3"/>
    <w:rsid w:val="007A5571"/>
    <w:rsid w:val="007B0BE5"/>
    <w:rsid w:val="007B1D3A"/>
    <w:rsid w:val="007C46F2"/>
    <w:rsid w:val="007F4984"/>
    <w:rsid w:val="008324E7"/>
    <w:rsid w:val="00842335"/>
    <w:rsid w:val="008539C7"/>
    <w:rsid w:val="00863D7B"/>
    <w:rsid w:val="0087774B"/>
    <w:rsid w:val="00883878"/>
    <w:rsid w:val="008902B3"/>
    <w:rsid w:val="008A3D04"/>
    <w:rsid w:val="008C06DA"/>
    <w:rsid w:val="008C5032"/>
    <w:rsid w:val="00922884"/>
    <w:rsid w:val="00925E30"/>
    <w:rsid w:val="0095602D"/>
    <w:rsid w:val="00966B78"/>
    <w:rsid w:val="00995809"/>
    <w:rsid w:val="00996118"/>
    <w:rsid w:val="009A5BE3"/>
    <w:rsid w:val="009A6900"/>
    <w:rsid w:val="009B2DA2"/>
    <w:rsid w:val="009C70D8"/>
    <w:rsid w:val="00A0591E"/>
    <w:rsid w:val="00A268B6"/>
    <w:rsid w:val="00A318A9"/>
    <w:rsid w:val="00A40CF4"/>
    <w:rsid w:val="00A438DA"/>
    <w:rsid w:val="00A53A19"/>
    <w:rsid w:val="00AA50E7"/>
    <w:rsid w:val="00AF498F"/>
    <w:rsid w:val="00B10104"/>
    <w:rsid w:val="00B10790"/>
    <w:rsid w:val="00B174BB"/>
    <w:rsid w:val="00B24D53"/>
    <w:rsid w:val="00B259C4"/>
    <w:rsid w:val="00B30D13"/>
    <w:rsid w:val="00B66997"/>
    <w:rsid w:val="00B93936"/>
    <w:rsid w:val="00BA494F"/>
    <w:rsid w:val="00BC162C"/>
    <w:rsid w:val="00BC1AB8"/>
    <w:rsid w:val="00BC7ED4"/>
    <w:rsid w:val="00BD50F5"/>
    <w:rsid w:val="00BD6A97"/>
    <w:rsid w:val="00BE28DA"/>
    <w:rsid w:val="00C03079"/>
    <w:rsid w:val="00C2686D"/>
    <w:rsid w:val="00C323E5"/>
    <w:rsid w:val="00C32ED9"/>
    <w:rsid w:val="00C41A14"/>
    <w:rsid w:val="00C61761"/>
    <w:rsid w:val="00C82A3A"/>
    <w:rsid w:val="00C85718"/>
    <w:rsid w:val="00C87577"/>
    <w:rsid w:val="00CA38BF"/>
    <w:rsid w:val="00CC6527"/>
    <w:rsid w:val="00CE548F"/>
    <w:rsid w:val="00D0425A"/>
    <w:rsid w:val="00D07093"/>
    <w:rsid w:val="00D31318"/>
    <w:rsid w:val="00D54EBB"/>
    <w:rsid w:val="00D64277"/>
    <w:rsid w:val="00D71E30"/>
    <w:rsid w:val="00DA5149"/>
    <w:rsid w:val="00DB117F"/>
    <w:rsid w:val="00DF05E1"/>
    <w:rsid w:val="00E234B6"/>
    <w:rsid w:val="00E255DA"/>
    <w:rsid w:val="00E4212A"/>
    <w:rsid w:val="00E47965"/>
    <w:rsid w:val="00E73324"/>
    <w:rsid w:val="00E7413E"/>
    <w:rsid w:val="00EB236B"/>
    <w:rsid w:val="00EC722C"/>
    <w:rsid w:val="00ED0283"/>
    <w:rsid w:val="00ED0B9B"/>
    <w:rsid w:val="00EE5854"/>
    <w:rsid w:val="00EF1E40"/>
    <w:rsid w:val="00F10506"/>
    <w:rsid w:val="00F42D6A"/>
    <w:rsid w:val="00F82B0A"/>
    <w:rsid w:val="00F97DBE"/>
    <w:rsid w:val="00FA5A1A"/>
    <w:rsid w:val="00FB3C0B"/>
    <w:rsid w:val="00FC5F79"/>
    <w:rsid w:val="00FD3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26"/>
    <w:rPr>
      <w:szCs w:val="20"/>
      <w:lang w:eastAsia="en-US"/>
    </w:rPr>
  </w:style>
  <w:style w:type="paragraph" w:styleId="Heading1">
    <w:name w:val="heading 1"/>
    <w:basedOn w:val="Normal"/>
    <w:next w:val="Normal"/>
    <w:link w:val="Heading1Char"/>
    <w:uiPriority w:val="99"/>
    <w:qFormat/>
    <w:rsid w:val="00BD50F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523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9FB"/>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3E09FB"/>
    <w:rPr>
      <w:rFonts w:asciiTheme="majorHAnsi" w:eastAsiaTheme="majorEastAsia" w:hAnsiTheme="majorHAnsi" w:cstheme="majorBidi"/>
      <w:b/>
      <w:bCs/>
      <w:sz w:val="26"/>
      <w:szCs w:val="26"/>
      <w:lang w:eastAsia="en-US"/>
    </w:rPr>
  </w:style>
  <w:style w:type="paragraph" w:styleId="Header">
    <w:name w:val="header"/>
    <w:basedOn w:val="Normal"/>
    <w:link w:val="HeaderChar"/>
    <w:rsid w:val="00733426"/>
    <w:pPr>
      <w:tabs>
        <w:tab w:val="center" w:pos="4153"/>
        <w:tab w:val="right" w:pos="8306"/>
      </w:tabs>
    </w:pPr>
  </w:style>
  <w:style w:type="character" w:customStyle="1" w:styleId="HeaderChar">
    <w:name w:val="Header Char"/>
    <w:basedOn w:val="DefaultParagraphFont"/>
    <w:link w:val="Header"/>
    <w:uiPriority w:val="99"/>
    <w:locked/>
    <w:rsid w:val="005923E3"/>
    <w:rPr>
      <w:rFonts w:cs="Times New Roman"/>
      <w:sz w:val="22"/>
      <w:lang w:eastAsia="en-US"/>
    </w:rPr>
  </w:style>
  <w:style w:type="paragraph" w:styleId="Footer">
    <w:name w:val="footer"/>
    <w:basedOn w:val="Normal"/>
    <w:link w:val="FooterChar"/>
    <w:rsid w:val="00733426"/>
    <w:pPr>
      <w:tabs>
        <w:tab w:val="center" w:pos="4153"/>
        <w:tab w:val="right" w:pos="8306"/>
      </w:tabs>
    </w:pPr>
  </w:style>
  <w:style w:type="character" w:customStyle="1" w:styleId="FooterChar">
    <w:name w:val="Footer Char"/>
    <w:basedOn w:val="DefaultParagraphFont"/>
    <w:link w:val="Footer"/>
    <w:uiPriority w:val="99"/>
    <w:semiHidden/>
    <w:rsid w:val="003E09FB"/>
    <w:rPr>
      <w:szCs w:val="20"/>
      <w:lang w:eastAsia="en-US"/>
    </w:rPr>
  </w:style>
  <w:style w:type="character" w:styleId="PageNumber">
    <w:name w:val="page number"/>
    <w:basedOn w:val="DefaultParagraphFont"/>
    <w:uiPriority w:val="99"/>
    <w:rsid w:val="00733426"/>
    <w:rPr>
      <w:rFonts w:cs="Times New Roman"/>
    </w:rPr>
  </w:style>
  <w:style w:type="table" w:styleId="TableGrid">
    <w:name w:val="Table Grid"/>
    <w:basedOn w:val="TableNormal"/>
    <w:uiPriority w:val="99"/>
    <w:rsid w:val="00352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61F0"/>
    <w:rPr>
      <w:rFonts w:cs="Times New Roman"/>
      <w:color w:val="0000FF"/>
      <w:u w:val="single"/>
    </w:rPr>
  </w:style>
  <w:style w:type="character" w:styleId="FollowedHyperlink">
    <w:name w:val="FollowedHyperlink"/>
    <w:basedOn w:val="DefaultParagraphFont"/>
    <w:uiPriority w:val="99"/>
    <w:rsid w:val="00BD50F5"/>
    <w:rPr>
      <w:rFonts w:cs="Times New Roman"/>
      <w:color w:val="800080"/>
      <w:u w:val="single"/>
    </w:rPr>
  </w:style>
  <w:style w:type="paragraph" w:styleId="NoSpacing">
    <w:name w:val="No Spacing"/>
    <w:uiPriority w:val="99"/>
    <w:qFormat/>
    <w:rsid w:val="00034752"/>
    <w:rPr>
      <w:rFonts w:ascii="Calibri" w:hAnsi="Calibri"/>
      <w:lang w:eastAsia="en-US"/>
    </w:rPr>
  </w:style>
  <w:style w:type="paragraph" w:styleId="CommentText">
    <w:name w:val="annotation text"/>
    <w:basedOn w:val="Normal"/>
    <w:link w:val="CommentTextChar"/>
    <w:uiPriority w:val="99"/>
    <w:unhideWhenUsed/>
    <w:rsid w:val="00D0425A"/>
    <w:rPr>
      <w:sz w:val="20"/>
      <w:lang w:val="en-US"/>
    </w:rPr>
  </w:style>
  <w:style w:type="character" w:customStyle="1" w:styleId="CommentTextChar">
    <w:name w:val="Comment Text Char"/>
    <w:basedOn w:val="DefaultParagraphFont"/>
    <w:link w:val="CommentText"/>
    <w:uiPriority w:val="99"/>
    <w:rsid w:val="00D0425A"/>
    <w:rPr>
      <w:sz w:val="20"/>
      <w:szCs w:val="20"/>
      <w:lang w:val="en-US" w:eastAsia="en-US"/>
    </w:rPr>
  </w:style>
  <w:style w:type="paragraph" w:customStyle="1" w:styleId="TCTPolicyAppendix">
    <w:name w:val="TCT_Policy_Appendix"/>
    <w:basedOn w:val="Heading3"/>
    <w:rsid w:val="00D0425A"/>
    <w:pPr>
      <w:spacing w:before="0" w:after="0"/>
      <w:jc w:val="right"/>
    </w:pPr>
    <w:rPr>
      <w:rFonts w:cs="Times New Roman"/>
      <w:bCs w:val="0"/>
      <w:sz w:val="24"/>
      <w:szCs w:val="20"/>
      <w:lang w:eastAsia="en-GB"/>
    </w:rPr>
  </w:style>
  <w:style w:type="paragraph" w:customStyle="1" w:styleId="TCTPartners">
    <w:name w:val="TCT_Partners"/>
    <w:basedOn w:val="Normal"/>
    <w:qFormat/>
    <w:rsid w:val="00D0425A"/>
    <w:pPr>
      <w:autoSpaceDE w:val="0"/>
      <w:autoSpaceDN w:val="0"/>
      <w:adjustRightInd w:val="0"/>
      <w:ind w:left="4320" w:right="209" w:hanging="4320"/>
      <w:jc w:val="center"/>
    </w:pPr>
    <w:rPr>
      <w:rFonts w:ascii="Arial" w:hAnsi="Arial" w:cs="Arial"/>
      <w:b/>
      <w:sz w:val="24"/>
      <w:szCs w:val="24"/>
      <w:lang w:eastAsia="en-GB"/>
    </w:rPr>
  </w:style>
  <w:style w:type="paragraph" w:customStyle="1" w:styleId="TCTDateFront">
    <w:name w:val="TCT_Date_Front"/>
    <w:basedOn w:val="Normal"/>
    <w:qFormat/>
    <w:rsid w:val="00D0425A"/>
    <w:pPr>
      <w:tabs>
        <w:tab w:val="center" w:pos="4153"/>
        <w:tab w:val="right" w:pos="8306"/>
      </w:tabs>
    </w:pPr>
    <w:rPr>
      <w:rFonts w:ascii="Arial" w:hAnsi="Arial"/>
      <w:sz w:val="24"/>
      <w:szCs w:val="24"/>
      <w:lang w:eastAsia="en-GB"/>
    </w:rPr>
  </w:style>
  <w:style w:type="table" w:styleId="MediumGrid1-Accent5">
    <w:name w:val="Medium Grid 1 Accent 5"/>
    <w:basedOn w:val="TableNormal"/>
    <w:uiPriority w:val="67"/>
    <w:rsid w:val="00D0425A"/>
    <w:rPr>
      <w:rFonts w:ascii="Calibri" w:hAnsi="Calibri"/>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BalloonText">
    <w:name w:val="Balloon Text"/>
    <w:basedOn w:val="Normal"/>
    <w:link w:val="BalloonTextChar"/>
    <w:uiPriority w:val="99"/>
    <w:semiHidden/>
    <w:unhideWhenUsed/>
    <w:rsid w:val="00A438DA"/>
    <w:rPr>
      <w:rFonts w:ascii="Tahoma" w:hAnsi="Tahoma" w:cs="Tahoma"/>
      <w:sz w:val="16"/>
      <w:szCs w:val="16"/>
    </w:rPr>
  </w:style>
  <w:style w:type="character" w:customStyle="1" w:styleId="BalloonTextChar">
    <w:name w:val="Balloon Text Char"/>
    <w:basedOn w:val="DefaultParagraphFont"/>
    <w:link w:val="BalloonText"/>
    <w:uiPriority w:val="99"/>
    <w:semiHidden/>
    <w:rsid w:val="00A438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26"/>
    <w:rPr>
      <w:szCs w:val="20"/>
      <w:lang w:eastAsia="en-US"/>
    </w:rPr>
  </w:style>
  <w:style w:type="paragraph" w:styleId="Heading1">
    <w:name w:val="heading 1"/>
    <w:basedOn w:val="Normal"/>
    <w:next w:val="Normal"/>
    <w:link w:val="Heading1Char"/>
    <w:uiPriority w:val="99"/>
    <w:qFormat/>
    <w:rsid w:val="00BD50F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523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9FB"/>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3E09FB"/>
    <w:rPr>
      <w:rFonts w:asciiTheme="majorHAnsi" w:eastAsiaTheme="majorEastAsia" w:hAnsiTheme="majorHAnsi" w:cstheme="majorBidi"/>
      <w:b/>
      <w:bCs/>
      <w:sz w:val="26"/>
      <w:szCs w:val="26"/>
      <w:lang w:eastAsia="en-US"/>
    </w:rPr>
  </w:style>
  <w:style w:type="paragraph" w:styleId="Header">
    <w:name w:val="header"/>
    <w:basedOn w:val="Normal"/>
    <w:link w:val="HeaderChar"/>
    <w:rsid w:val="00733426"/>
    <w:pPr>
      <w:tabs>
        <w:tab w:val="center" w:pos="4153"/>
        <w:tab w:val="right" w:pos="8306"/>
      </w:tabs>
    </w:pPr>
  </w:style>
  <w:style w:type="character" w:customStyle="1" w:styleId="HeaderChar">
    <w:name w:val="Header Char"/>
    <w:basedOn w:val="DefaultParagraphFont"/>
    <w:link w:val="Header"/>
    <w:uiPriority w:val="99"/>
    <w:locked/>
    <w:rsid w:val="005923E3"/>
    <w:rPr>
      <w:rFonts w:cs="Times New Roman"/>
      <w:sz w:val="22"/>
      <w:lang w:eastAsia="en-US"/>
    </w:rPr>
  </w:style>
  <w:style w:type="paragraph" w:styleId="Footer">
    <w:name w:val="footer"/>
    <w:basedOn w:val="Normal"/>
    <w:link w:val="FooterChar"/>
    <w:rsid w:val="00733426"/>
    <w:pPr>
      <w:tabs>
        <w:tab w:val="center" w:pos="4153"/>
        <w:tab w:val="right" w:pos="8306"/>
      </w:tabs>
    </w:pPr>
  </w:style>
  <w:style w:type="character" w:customStyle="1" w:styleId="FooterChar">
    <w:name w:val="Footer Char"/>
    <w:basedOn w:val="DefaultParagraphFont"/>
    <w:link w:val="Footer"/>
    <w:uiPriority w:val="99"/>
    <w:semiHidden/>
    <w:rsid w:val="003E09FB"/>
    <w:rPr>
      <w:szCs w:val="20"/>
      <w:lang w:eastAsia="en-US"/>
    </w:rPr>
  </w:style>
  <w:style w:type="character" w:styleId="PageNumber">
    <w:name w:val="page number"/>
    <w:basedOn w:val="DefaultParagraphFont"/>
    <w:uiPriority w:val="99"/>
    <w:rsid w:val="00733426"/>
    <w:rPr>
      <w:rFonts w:cs="Times New Roman"/>
    </w:rPr>
  </w:style>
  <w:style w:type="table" w:styleId="TableGrid">
    <w:name w:val="Table Grid"/>
    <w:basedOn w:val="TableNormal"/>
    <w:uiPriority w:val="99"/>
    <w:rsid w:val="00352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61F0"/>
    <w:rPr>
      <w:rFonts w:cs="Times New Roman"/>
      <w:color w:val="0000FF"/>
      <w:u w:val="single"/>
    </w:rPr>
  </w:style>
  <w:style w:type="character" w:styleId="FollowedHyperlink">
    <w:name w:val="FollowedHyperlink"/>
    <w:basedOn w:val="DefaultParagraphFont"/>
    <w:uiPriority w:val="99"/>
    <w:rsid w:val="00BD50F5"/>
    <w:rPr>
      <w:rFonts w:cs="Times New Roman"/>
      <w:color w:val="800080"/>
      <w:u w:val="single"/>
    </w:rPr>
  </w:style>
  <w:style w:type="paragraph" w:styleId="NoSpacing">
    <w:name w:val="No Spacing"/>
    <w:uiPriority w:val="99"/>
    <w:qFormat/>
    <w:rsid w:val="00034752"/>
    <w:rPr>
      <w:rFonts w:ascii="Calibri" w:hAnsi="Calibri"/>
      <w:lang w:eastAsia="en-US"/>
    </w:rPr>
  </w:style>
  <w:style w:type="paragraph" w:styleId="CommentText">
    <w:name w:val="annotation text"/>
    <w:basedOn w:val="Normal"/>
    <w:link w:val="CommentTextChar"/>
    <w:uiPriority w:val="99"/>
    <w:unhideWhenUsed/>
    <w:rsid w:val="00D0425A"/>
    <w:rPr>
      <w:sz w:val="20"/>
      <w:lang w:val="en-US"/>
    </w:rPr>
  </w:style>
  <w:style w:type="character" w:customStyle="1" w:styleId="CommentTextChar">
    <w:name w:val="Comment Text Char"/>
    <w:basedOn w:val="DefaultParagraphFont"/>
    <w:link w:val="CommentText"/>
    <w:uiPriority w:val="99"/>
    <w:rsid w:val="00D0425A"/>
    <w:rPr>
      <w:sz w:val="20"/>
      <w:szCs w:val="20"/>
      <w:lang w:val="en-US" w:eastAsia="en-US"/>
    </w:rPr>
  </w:style>
  <w:style w:type="paragraph" w:customStyle="1" w:styleId="TCTPolicyAppendix">
    <w:name w:val="TCT_Policy_Appendix"/>
    <w:basedOn w:val="Heading3"/>
    <w:rsid w:val="00D0425A"/>
    <w:pPr>
      <w:spacing w:before="0" w:after="0"/>
      <w:jc w:val="right"/>
    </w:pPr>
    <w:rPr>
      <w:rFonts w:cs="Times New Roman"/>
      <w:bCs w:val="0"/>
      <w:sz w:val="24"/>
      <w:szCs w:val="20"/>
      <w:lang w:eastAsia="en-GB"/>
    </w:rPr>
  </w:style>
  <w:style w:type="paragraph" w:customStyle="1" w:styleId="TCTPartners">
    <w:name w:val="TCT_Partners"/>
    <w:basedOn w:val="Normal"/>
    <w:qFormat/>
    <w:rsid w:val="00D0425A"/>
    <w:pPr>
      <w:autoSpaceDE w:val="0"/>
      <w:autoSpaceDN w:val="0"/>
      <w:adjustRightInd w:val="0"/>
      <w:ind w:left="4320" w:right="209" w:hanging="4320"/>
      <w:jc w:val="center"/>
    </w:pPr>
    <w:rPr>
      <w:rFonts w:ascii="Arial" w:hAnsi="Arial" w:cs="Arial"/>
      <w:b/>
      <w:sz w:val="24"/>
      <w:szCs w:val="24"/>
      <w:lang w:eastAsia="en-GB"/>
    </w:rPr>
  </w:style>
  <w:style w:type="paragraph" w:customStyle="1" w:styleId="TCTDateFront">
    <w:name w:val="TCT_Date_Front"/>
    <w:basedOn w:val="Normal"/>
    <w:qFormat/>
    <w:rsid w:val="00D0425A"/>
    <w:pPr>
      <w:tabs>
        <w:tab w:val="center" w:pos="4153"/>
        <w:tab w:val="right" w:pos="8306"/>
      </w:tabs>
    </w:pPr>
    <w:rPr>
      <w:rFonts w:ascii="Arial" w:hAnsi="Arial"/>
      <w:sz w:val="24"/>
      <w:szCs w:val="24"/>
      <w:lang w:eastAsia="en-GB"/>
    </w:rPr>
  </w:style>
  <w:style w:type="table" w:styleId="MediumGrid1-Accent5">
    <w:name w:val="Medium Grid 1 Accent 5"/>
    <w:basedOn w:val="TableNormal"/>
    <w:uiPriority w:val="67"/>
    <w:rsid w:val="00D0425A"/>
    <w:rPr>
      <w:rFonts w:ascii="Calibri" w:hAnsi="Calibri"/>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BalloonText">
    <w:name w:val="Balloon Text"/>
    <w:basedOn w:val="Normal"/>
    <w:link w:val="BalloonTextChar"/>
    <w:uiPriority w:val="99"/>
    <w:semiHidden/>
    <w:unhideWhenUsed/>
    <w:rsid w:val="00A438DA"/>
    <w:rPr>
      <w:rFonts w:ascii="Tahoma" w:hAnsi="Tahoma" w:cs="Tahoma"/>
      <w:sz w:val="16"/>
      <w:szCs w:val="16"/>
    </w:rPr>
  </w:style>
  <w:style w:type="character" w:customStyle="1" w:styleId="BalloonTextChar">
    <w:name w:val="Balloon Text Char"/>
    <w:basedOn w:val="DefaultParagraphFont"/>
    <w:link w:val="BalloonText"/>
    <w:uiPriority w:val="99"/>
    <w:semiHidden/>
    <w:rsid w:val="00A438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mailto:pfd.sdhct@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care/Operations/mental_capacity_act/Pages/default.aspx" TargetMode="External"/><Relationship Id="rId28" Type="http://schemas.openxmlformats.org/officeDocument/2006/relationships/hyperlink" Target="mailto:marisa.cockfield@nhs.net"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image" Target="media/image4.png"/><Relationship Id="rId30" Type="http://schemas.openxmlformats.org/officeDocument/2006/relationships/footer" Target="footer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2926</Words>
  <Characters>16682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South Devon Healthcare</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bowdt99</dc:creator>
  <cp:keywords>Ref No: 0  Classification:  Responsible for review:  Directorate:  Applicability:</cp:keywords>
  <cp:lastModifiedBy>Sarah Human</cp:lastModifiedBy>
  <cp:revision>2</cp:revision>
  <cp:lastPrinted>2017-09-20T14:00:00Z</cp:lastPrinted>
  <dcterms:created xsi:type="dcterms:W3CDTF">2017-10-03T13:19:00Z</dcterms:created>
  <dcterms:modified xsi:type="dcterms:W3CDTF">2017-10-03T13:19:00Z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e279a9c9-5eb1-497f-a9d6-8f9440f7a714</vt:lpwstr>
  </property>
</Properties>
</file>